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599.0" w:type="dxa"/>
        <w:jc w:val="center"/>
        <w:tblLayout w:type="fixed"/>
        <w:tblLook w:val="0000"/>
      </w:tblPr>
      <w:tblGrid>
        <w:gridCol w:w="13599"/>
        <w:tblGridChange w:id="0">
          <w:tblGrid>
            <w:gridCol w:w="13599"/>
          </w:tblGrid>
        </w:tblGridChange>
      </w:tblGrid>
      <w:tr>
        <w:trPr>
          <w:trHeight w:val="380" w:hRule="atLeast"/>
        </w:trPr>
        <w:tc>
          <w:tcP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900" w:hRule="atLeast"/>
        </w:trPr>
        <w:tc>
          <w:tcPr>
            <w:tcBorders>
              <w:bottom w:color="4f81bd"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2e74b5"/>
                <w:sz w:val="80"/>
                <w:szCs w:val="80"/>
                <w:u w:val="none"/>
                <w:shd w:fill="auto" w:val="clear"/>
                <w:vertAlign w:val="baseline"/>
              </w:rPr>
            </w:pPr>
            <w:r w:rsidDel="00000000" w:rsidR="00000000" w:rsidRPr="00000000">
              <w:rPr>
                <w:rFonts w:ascii="CG Times" w:cs="CG Times" w:eastAsia="CG Times" w:hAnsi="CG Times"/>
                <w:b w:val="0"/>
                <w:i w:val="0"/>
                <w:smallCaps w:val="0"/>
                <w:strike w:val="0"/>
                <w:color w:val="2e74b5"/>
                <w:sz w:val="72"/>
                <w:szCs w:val="72"/>
                <w:u w:val="none"/>
                <w:shd w:fill="auto" w:val="clear"/>
                <w:vertAlign w:val="baseline"/>
                <w:rtl w:val="0"/>
              </w:rPr>
              <w:t xml:space="preserve">RtI Action Plan </w:t>
            </w:r>
            <w:r w:rsidDel="00000000" w:rsidR="00000000" w:rsidRPr="00000000">
              <w:rPr>
                <w:rtl w:val="0"/>
              </w:rPr>
            </w:r>
          </w:p>
        </w:tc>
      </w:tr>
      <w:tr>
        <w:trPr>
          <w:trHeight w:val="720" w:hRule="atLeast"/>
        </w:trPr>
        <w:tc>
          <w:tcPr>
            <w:tcBorders>
              <w:top w:color="4f81bd"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1"/>
                <w:smallCaps w:val="0"/>
                <w:strike w:val="0"/>
                <w:color w:val="000000"/>
                <w:sz w:val="26"/>
                <w:szCs w:val="26"/>
                <w:u w:val="none"/>
                <w:shd w:fill="auto" w:val="clear"/>
                <w:vertAlign w:val="baseline"/>
                <w:rtl w:val="0"/>
              </w:rPr>
              <w:t xml:space="preserve">The RtI Action Plan is designed as a tool that identifies specific RtI components that will be addressed on a yearly basis.</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4b5"/>
                <w:sz w:val="24"/>
                <w:szCs w:val="24"/>
                <w:u w:val="none"/>
                <w:shd w:fill="auto" w:val="clear"/>
                <w:vertAlign w:val="baseline"/>
              </w:rPr>
            </w:pPr>
            <w:r w:rsidDel="00000000" w:rsidR="00000000" w:rsidRPr="00000000">
              <w:rPr>
                <w:rFonts w:ascii="Calibri" w:cs="Calibri" w:eastAsia="Calibri" w:hAnsi="Calibri"/>
                <w:b w:val="1"/>
                <w:i w:val="0"/>
                <w:smallCaps w:val="0"/>
                <w:strike w:val="0"/>
                <w:color w:val="2e74b5"/>
                <w:sz w:val="24"/>
                <w:szCs w:val="24"/>
                <w:u w:val="none"/>
                <w:shd w:fill="auto" w:val="clear"/>
                <w:vertAlign w:val="baseline"/>
                <w:rtl w:val="0"/>
              </w:rPr>
              <w:t xml:space="preserve">DIRECTIONS:</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After completing the NYS RtI Self-Assessment Tool for MS Readiness &amp; Implementation Survey and analyzing the results page for your entire school staff, the RtI Leadership Team will identify specific RtI indicators that need specific attention or modification. </w:t>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School Year: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Identify the school year the action plan will begin </w:t>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Name of school and district: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Place the school’s name and district above the chart</w:t>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Key RtI Element/Feature: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Identify the RtI component feature from the NYS RtI Readiness Survey in which your school will focus on for the action plan. Components include Tiered Intervention: Tier 1, 2, and 3, Assessment: Screening, Progress Monitoring, Infrastructure, Leadership, Professional Development, Teaming/Collaboration, and Parent Involvement.   </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Specific RtI Indicator: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Below each component are specific indicators. For example, under the Tier 1 subgroup, the first indicator states “The core reading program(s) address the 5 pillars of reading…” </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Current Status: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Identify your schools current status of that specific indicator as either “no implementation,” “partial implementation,” or “full implementation – but further action needed.” </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Action: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Explain the action(s) your school will take to achieve the next step to full implementation of this indicator. </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Timeline: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Assign a timeframe/date of when the task needs to be completed. </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Resources: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Identify necessary resources your school needs to accomplish this task (personnel, curriculum, screeners, interventions, budget, etc). </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Who’s Responsible: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Identify the school staff member who will assume primary responsibility for this action.  </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Evidence of Change: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Determine what the outcome will look like when your school is at full implementation for this specific indicator. Establish what criteria you will use to determine if there is any evidence of change.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Fonts w:ascii="CG Times" w:cs="CG Times" w:eastAsia="CG Times" w:hAnsi="CG Times"/>
                <w:b w:val="0"/>
                <w:i w:val="1"/>
                <w:smallCaps w:val="0"/>
                <w:strike w:val="0"/>
                <w:color w:val="000000"/>
                <w:sz w:val="26"/>
                <w:szCs w:val="26"/>
                <w:u w:val="none"/>
                <w:shd w:fill="auto" w:val="clear"/>
                <w:vertAlign w:val="baseline"/>
                <w:rtl w:val="0"/>
              </w:rPr>
              <w:t xml:space="preserve">  </w:t>
            </w:r>
            <w:r w:rsidDel="00000000" w:rsidR="00000000" w:rsidRPr="00000000">
              <w:rPr>
                <w:rtl w:val="0"/>
              </w:rPr>
            </w:r>
          </w:p>
        </w:tc>
      </w:tr>
      <w:tr>
        <w:trPr>
          <w:trHeight w:val="360" w:hRule="atLeast"/>
        </w:trPr>
        <w:tc>
          <w:tcP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00" w:hRule="atLeast"/>
        </w:trPr>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360" w:hRule="atLeast"/>
        </w:trPr>
        <w:tc>
          <w:tcP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spacing w:after="200" w:line="276" w:lineRule="auto"/>
        <w:rPr>
          <w:vertAlign w:val="baseline"/>
        </w:rPr>
      </w:pPr>
      <w:r w:rsidDel="00000000" w:rsidR="00000000" w:rsidRPr="00000000">
        <w:rPr>
          <w:rtl w:val="0"/>
        </w:rPr>
      </w:r>
    </w:p>
    <w:p w:rsidR="00000000" w:rsidDel="00000000" w:rsidP="00000000" w:rsidRDefault="00000000" w:rsidRPr="00000000" w14:paraId="00000019">
      <w:pPr>
        <w:widowControl w:val="0"/>
        <w:ind w:hanging="720"/>
        <w:jc w:val="center"/>
        <w:rPr>
          <w:rFonts w:ascii="Calibri" w:cs="Calibri" w:eastAsia="Calibri" w:hAnsi="Calibri"/>
          <w:b w:val="0"/>
          <w:smallCaps w:val="0"/>
          <w:color w:val="2e74b5"/>
          <w:sz w:val="44"/>
          <w:szCs w:val="44"/>
          <w:vertAlign w:val="baseline"/>
        </w:rPr>
      </w:pPr>
      <w:r w:rsidDel="00000000" w:rsidR="00000000" w:rsidRPr="00000000">
        <w:rPr>
          <w:rFonts w:ascii="Calibri" w:cs="Calibri" w:eastAsia="Calibri" w:hAnsi="Calibri"/>
          <w:b w:val="1"/>
          <w:smallCaps w:val="1"/>
          <w:color w:val="2e74b5"/>
          <w:sz w:val="44"/>
          <w:szCs w:val="44"/>
          <w:vertAlign w:val="baseline"/>
          <w:rtl w:val="0"/>
        </w:rPr>
        <w:t xml:space="preserve">RtI Action Plan</w:t>
      </w:r>
      <w:r w:rsidDel="00000000" w:rsidR="00000000" w:rsidRPr="00000000">
        <w:rPr>
          <w:rtl w:val="0"/>
        </w:rPr>
      </w:r>
    </w:p>
    <w:p w:rsidR="00000000" w:rsidDel="00000000" w:rsidP="00000000" w:rsidRDefault="00000000" w:rsidRPr="00000000" w14:paraId="0000001A">
      <w:pPr>
        <w:widowControl w:val="0"/>
        <w:jc w:val="center"/>
        <w:rPr>
          <w:rFonts w:ascii="Calibri" w:cs="Calibri" w:eastAsia="Calibri" w:hAnsi="Calibri"/>
          <w:b w:val="0"/>
          <w:smallCaps w:val="0"/>
          <w:sz w:val="28"/>
          <w:szCs w:val="28"/>
          <w:vertAlign w:val="baseline"/>
        </w:rPr>
      </w:pPr>
      <w:r w:rsidDel="00000000" w:rsidR="00000000" w:rsidRPr="00000000">
        <w:rPr>
          <w:rFonts w:ascii="Calibri" w:cs="Calibri" w:eastAsia="Calibri" w:hAnsi="Calibri"/>
          <w:b w:val="1"/>
          <w:sz w:val="28"/>
          <w:szCs w:val="28"/>
          <w:vertAlign w:val="baseline"/>
          <w:rtl w:val="0"/>
        </w:rPr>
        <w:t xml:space="preserve">201</w:t>
      </w:r>
      <w:r w:rsidDel="00000000" w:rsidR="00000000" w:rsidRPr="00000000">
        <w:rPr>
          <w:rFonts w:ascii="Calibri" w:cs="Calibri" w:eastAsia="Calibri" w:hAnsi="Calibri"/>
          <w:b w:val="1"/>
          <w:sz w:val="28"/>
          <w:szCs w:val="28"/>
          <w:rtl w:val="0"/>
        </w:rPr>
        <w:t xml:space="preserve">9</w:t>
      </w:r>
      <w:r w:rsidDel="00000000" w:rsidR="00000000" w:rsidRPr="00000000">
        <w:rPr>
          <w:rFonts w:ascii="Calibri" w:cs="Calibri" w:eastAsia="Calibri" w:hAnsi="Calibri"/>
          <w:b w:val="1"/>
          <w:sz w:val="28"/>
          <w:szCs w:val="28"/>
          <w:vertAlign w:val="baseline"/>
          <w:rtl w:val="0"/>
        </w:rPr>
        <w:t xml:space="preserve"> -  20</w:t>
      </w:r>
      <w:r w:rsidDel="00000000" w:rsidR="00000000" w:rsidRPr="00000000">
        <w:rPr>
          <w:rFonts w:ascii="Calibri" w:cs="Calibri" w:eastAsia="Calibri" w:hAnsi="Calibri"/>
          <w:b w:val="1"/>
          <w:sz w:val="28"/>
          <w:szCs w:val="28"/>
          <w:rtl w:val="0"/>
        </w:rPr>
        <w:t xml:space="preserve">20</w:t>
      </w:r>
      <w:r w:rsidDel="00000000" w:rsidR="00000000" w:rsidRPr="00000000">
        <w:rPr>
          <w:rtl w:val="0"/>
        </w:rPr>
      </w:r>
    </w:p>
    <w:p w:rsidR="00000000" w:rsidDel="00000000" w:rsidP="00000000" w:rsidRDefault="00000000" w:rsidRPr="00000000" w14:paraId="0000001B">
      <w:pPr>
        <w:widowControl w:val="0"/>
        <w:ind w:hanging="630"/>
        <w:rPr>
          <w:vertAlign w:val="baseline"/>
        </w:rPr>
      </w:pPr>
      <w:r w:rsidDel="00000000" w:rsidR="00000000" w:rsidRPr="00000000">
        <w:rPr>
          <w:vertAlign w:val="baseline"/>
          <w:rtl w:val="0"/>
        </w:rPr>
        <w:t xml:space="preserve"> </w:t>
      </w:r>
      <w:r w:rsidDel="00000000" w:rsidR="00000000" w:rsidRPr="00000000">
        <w:rPr>
          <w:rFonts w:ascii="Calibri" w:cs="Calibri" w:eastAsia="Calibri" w:hAnsi="Calibri"/>
          <w:b w:val="1"/>
          <w:sz w:val="28"/>
          <w:szCs w:val="28"/>
          <w:vertAlign w:val="baseline"/>
          <w:rtl w:val="0"/>
        </w:rPr>
        <w:t xml:space="preserve">Name of School:</w:t>
      </w:r>
      <w:r w:rsidDel="00000000" w:rsidR="00000000" w:rsidRPr="00000000">
        <w:rPr>
          <w:rFonts w:ascii="Calibri" w:cs="Calibri" w:eastAsia="Calibri" w:hAnsi="Calibri"/>
          <w:b w:val="1"/>
          <w:sz w:val="28"/>
          <w:szCs w:val="28"/>
          <w:u w:val="single"/>
          <w:rtl w:val="0"/>
        </w:rPr>
        <w:t xml:space="preserve">Brooklyn Science and Engineering Academy</w:t>
        <w:tab/>
      </w:r>
      <w:r w:rsidDel="00000000" w:rsidR="00000000" w:rsidRPr="00000000">
        <w:rPr>
          <w:rFonts w:ascii="Calibri" w:cs="Calibri" w:eastAsia="Calibri" w:hAnsi="Calibri"/>
          <w:b w:val="1"/>
          <w:sz w:val="28"/>
          <w:szCs w:val="28"/>
          <w:vertAlign w:val="baseline"/>
          <w:rtl w:val="0"/>
        </w:rPr>
        <w:t xml:space="preserve">District: </w:t>
      </w:r>
      <w:r w:rsidDel="00000000" w:rsidR="00000000" w:rsidRPr="00000000">
        <w:rPr>
          <w:rFonts w:ascii="Calibri" w:cs="Calibri" w:eastAsia="Calibri" w:hAnsi="Calibri"/>
          <w:b w:val="1"/>
          <w:sz w:val="28"/>
          <w:szCs w:val="28"/>
          <w:u w:val="single"/>
          <w:rtl w:val="0"/>
        </w:rPr>
        <w:t xml:space="preserve">New York City - District 18</w:t>
      </w: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tbl>
      <w:tblPr>
        <w:tblStyle w:val="Table2"/>
        <w:tblW w:w="14303.999999999998" w:type="dxa"/>
        <w:jc w:val="left"/>
        <w:tblInd w:w="-572.0" w:type="dxa"/>
        <w:tblLayout w:type="fixed"/>
        <w:tblLook w:val="0000"/>
      </w:tblPr>
      <w:tblGrid>
        <w:gridCol w:w="2646"/>
        <w:gridCol w:w="2136"/>
        <w:gridCol w:w="3018"/>
        <w:gridCol w:w="1544"/>
        <w:gridCol w:w="373"/>
        <w:gridCol w:w="1140"/>
        <w:gridCol w:w="1500"/>
        <w:gridCol w:w="1947"/>
        <w:tblGridChange w:id="0">
          <w:tblGrid>
            <w:gridCol w:w="2646"/>
            <w:gridCol w:w="2136"/>
            <w:gridCol w:w="3018"/>
            <w:gridCol w:w="1544"/>
            <w:gridCol w:w="373"/>
            <w:gridCol w:w="1140"/>
            <w:gridCol w:w="1500"/>
            <w:gridCol w:w="1947"/>
          </w:tblGrid>
        </w:tblGridChange>
      </w:tblGrid>
      <w:tr>
        <w:trPr>
          <w:trHeight w:val="440" w:hRule="atLeast"/>
        </w:trPr>
        <w:tc>
          <w:tcPr>
            <w:gridSpan w:val="8"/>
            <w:tcBorders>
              <w:top w:color="000000" w:space="0" w:sz="8" w:val="single"/>
              <w:left w:color="000000" w:space="0" w:sz="8" w:val="single"/>
              <w:bottom w:color="000000" w:space="0" w:sz="8" w:val="single"/>
              <w:right w:color="000000" w:space="0" w:sz="8" w:val="single"/>
            </w:tcBorders>
            <w:shd w:fill="deeaf6" w:val="clear"/>
            <w:tcMar>
              <w:top w:w="58.0" w:type="dxa"/>
              <w:left w:w="58.0" w:type="dxa"/>
              <w:bottom w:w="58.0" w:type="dxa"/>
              <w:right w:w="58.0" w:type="dxa"/>
            </w:tcMar>
            <w:vAlign w:val="center"/>
          </w:tcPr>
          <w:p w:rsidR="00000000" w:rsidDel="00000000" w:rsidP="00000000" w:rsidRDefault="00000000" w:rsidRPr="00000000" w14:paraId="0000001D">
            <w:pPr>
              <w:widowControl w:val="0"/>
              <w:rPr>
                <w:rFonts w:ascii="Calibri" w:cs="Calibri" w:eastAsia="Calibri" w:hAnsi="Calibri"/>
                <w:b w:val="0"/>
                <w:sz w:val="24"/>
                <w:szCs w:val="24"/>
                <w:vertAlign w:val="baseline"/>
              </w:rPr>
            </w:pPr>
            <w:r w:rsidDel="00000000" w:rsidR="00000000" w:rsidRPr="00000000">
              <w:rPr>
                <w:rFonts w:ascii="Calibri" w:cs="Calibri" w:eastAsia="Calibri" w:hAnsi="Calibri"/>
                <w:b w:val="1"/>
                <w:sz w:val="28"/>
                <w:szCs w:val="28"/>
                <w:vertAlign w:val="baseline"/>
                <w:rtl w:val="0"/>
              </w:rPr>
              <w:t xml:space="preserve">Key RtI Element/Feature:   Assessment: Screening</w:t>
            </w:r>
            <w:r w:rsidDel="00000000" w:rsidR="00000000" w:rsidRPr="00000000">
              <w:rPr>
                <w:rtl w:val="0"/>
              </w:rPr>
            </w:r>
          </w:p>
        </w:tc>
      </w:tr>
      <w:tr>
        <w:trPr>
          <w:trHeight w:val="800" w:hRule="atLeast"/>
        </w:trPr>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25">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Specific RtI Indicator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26">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27">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28">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Timeline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29">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2B">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Who’s          Responsible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2C">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Evidence of Change</w:t>
            </w:r>
            <w:r w:rsidDel="00000000" w:rsidR="00000000" w:rsidRPr="00000000">
              <w:rPr>
                <w:rtl w:val="0"/>
              </w:rPr>
            </w:r>
          </w:p>
        </w:tc>
      </w:tr>
      <w:tr>
        <w:trPr>
          <w:trHeight w:val="2000" w:hRule="atLeast"/>
        </w:trPr>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2D">
            <w:pPr>
              <w:widowControl w:val="0"/>
              <w:rPr>
                <w:vertAlign w:val="baseline"/>
              </w:rPr>
            </w:pPr>
            <w:r w:rsidDel="00000000" w:rsidR="00000000" w:rsidRPr="00000000">
              <w:rPr>
                <w:rtl w:val="0"/>
              </w:rPr>
              <w:t xml:space="preserve">After universal screeners are administered (DRP and Aimsweb),  a secondary assessments is provided (Slosson).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2E">
            <w:pPr>
              <w:widowControl w:val="0"/>
              <w:rPr/>
            </w:pPr>
            <w:r w:rsidDel="00000000" w:rsidR="00000000" w:rsidRPr="00000000">
              <w:rPr>
                <w:rtl w:val="0"/>
              </w:rPr>
              <w:t xml:space="preserve">-</w:t>
            </w:r>
            <w:r w:rsidDel="00000000" w:rsidR="00000000" w:rsidRPr="00000000">
              <w:rPr>
                <w:vertAlign w:val="baseline"/>
                <w:rtl w:val="0"/>
              </w:rPr>
              <w:t xml:space="preserve"> We have begun </w:t>
            </w:r>
            <w:r w:rsidDel="00000000" w:rsidR="00000000" w:rsidRPr="00000000">
              <w:rPr>
                <w:rtl w:val="0"/>
              </w:rPr>
              <w:t xml:space="preserve">administering Slosson.</w:t>
            </w:r>
          </w:p>
          <w:p w:rsidR="00000000" w:rsidDel="00000000" w:rsidP="00000000" w:rsidRDefault="00000000" w:rsidRPr="00000000" w14:paraId="0000002F">
            <w:pPr>
              <w:widowControl w:val="0"/>
              <w:rPr/>
            </w:pPr>
            <w:r w:rsidDel="00000000" w:rsidR="00000000" w:rsidRPr="00000000">
              <w:rPr>
                <w:rtl w:val="0"/>
              </w:rPr>
              <w:t xml:space="preserve">-Administering teachers should meet to norm and discuss findings and next steps.</w:t>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32">
            <w:pPr>
              <w:widowControl w:val="0"/>
              <w:rPr/>
            </w:pPr>
            <w:r w:rsidDel="00000000" w:rsidR="00000000" w:rsidRPr="00000000">
              <w:rPr>
                <w:vertAlign w:val="baseline"/>
                <w:rtl w:val="0"/>
              </w:rPr>
              <w:t xml:space="preserve">-Results of Slosson as well as screeners should be charte</w:t>
            </w:r>
            <w:r w:rsidDel="00000000" w:rsidR="00000000" w:rsidRPr="00000000">
              <w:rPr>
                <w:rtl w:val="0"/>
              </w:rPr>
              <w:t xml:space="preserve">d for each student qualifying for secondary assessment.</w:t>
            </w:r>
          </w:p>
          <w:p w:rsidR="00000000" w:rsidDel="00000000" w:rsidP="00000000" w:rsidRDefault="00000000" w:rsidRPr="00000000" w14:paraId="00000033">
            <w:pPr>
              <w:widowControl w:val="0"/>
              <w:rPr/>
            </w:pPr>
            <w:r w:rsidDel="00000000" w:rsidR="00000000" w:rsidRPr="00000000">
              <w:rPr>
                <w:rtl w:val="0"/>
              </w:rPr>
              <w:t xml:space="preserve">-Data meeting will be held with RtI teachers.</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34">
            <w:pPr>
              <w:widowControl w:val="0"/>
              <w:rPr>
                <w:vertAlign w:val="baseline"/>
              </w:rPr>
            </w:pPr>
            <w:r w:rsidDel="00000000" w:rsidR="00000000" w:rsidRPr="00000000">
              <w:rPr>
                <w:rtl w:val="0"/>
              </w:rPr>
              <w:t xml:space="preserve">-Two weeks after data is completed for DRP/Aimsweb</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35">
            <w:pPr>
              <w:widowControl w:val="0"/>
              <w:rPr/>
            </w:pPr>
            <w:r w:rsidDel="00000000" w:rsidR="00000000" w:rsidRPr="00000000">
              <w:rPr>
                <w:rtl w:val="0"/>
              </w:rPr>
              <w:t xml:space="preserve">-Slosson</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37">
            <w:pPr>
              <w:rPr/>
            </w:pPr>
            <w:r w:rsidDel="00000000" w:rsidR="00000000" w:rsidRPr="00000000">
              <w:rPr>
                <w:rtl w:val="0"/>
              </w:rPr>
              <w:t xml:space="preserve">-Goldman</w:t>
            </w:r>
          </w:p>
          <w:p w:rsidR="00000000" w:rsidDel="00000000" w:rsidP="00000000" w:rsidRDefault="00000000" w:rsidRPr="00000000" w14:paraId="00000038">
            <w:pPr>
              <w:rPr/>
            </w:pPr>
            <w:r w:rsidDel="00000000" w:rsidR="00000000" w:rsidRPr="00000000">
              <w:rPr>
                <w:rtl w:val="0"/>
              </w:rPr>
              <w:t xml:space="preserve">-Robertson</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39">
            <w:pPr>
              <w:widowControl w:val="0"/>
              <w:rPr>
                <w:vertAlign w:val="baseline"/>
              </w:rPr>
            </w:pPr>
            <w:r w:rsidDel="00000000" w:rsidR="00000000" w:rsidRPr="00000000">
              <w:rPr>
                <w:vertAlign w:val="baseline"/>
                <w:rtl w:val="0"/>
              </w:rPr>
              <w:t xml:space="preserve"> </w:t>
            </w:r>
            <w:r w:rsidDel="00000000" w:rsidR="00000000" w:rsidRPr="00000000">
              <w:rPr>
                <w:rtl w:val="0"/>
              </w:rPr>
              <w:t xml:space="preserve">-The use of secondary assessments will allow for students to be placed in the appropriate program (i.e. Rewards, Great Leaps, University of West Virgina). </w:t>
            </w:r>
            <w:r w:rsidDel="00000000" w:rsidR="00000000" w:rsidRPr="00000000">
              <w:rPr>
                <w:rtl w:val="0"/>
              </w:rPr>
            </w:r>
          </w:p>
        </w:tc>
      </w:tr>
      <w:tr>
        <w:trPr>
          <w:trHeight w:val="440" w:hRule="atLeast"/>
        </w:trPr>
        <w:tc>
          <w:tcPr>
            <w:gridSpan w:val="8"/>
            <w:tcBorders>
              <w:top w:color="000000" w:space="0" w:sz="8" w:val="single"/>
              <w:left w:color="000000" w:space="0" w:sz="8" w:val="single"/>
              <w:bottom w:color="000000" w:space="0" w:sz="8" w:val="single"/>
              <w:right w:color="000000" w:space="0" w:sz="8" w:val="single"/>
            </w:tcBorders>
            <w:shd w:fill="deeaf6" w:val="clear"/>
            <w:tcMar>
              <w:top w:w="58.0" w:type="dxa"/>
              <w:left w:w="58.0" w:type="dxa"/>
              <w:bottom w:w="58.0" w:type="dxa"/>
              <w:right w:w="58.0" w:type="dxa"/>
            </w:tcMar>
            <w:vAlign w:val="center"/>
          </w:tcPr>
          <w:p w:rsidR="00000000" w:rsidDel="00000000" w:rsidP="00000000" w:rsidRDefault="00000000" w:rsidRPr="00000000" w14:paraId="0000003A">
            <w:pPr>
              <w:widowControl w:val="0"/>
              <w:rPr>
                <w:rFonts w:ascii="Calibri" w:cs="Calibri" w:eastAsia="Calibri" w:hAnsi="Calibri"/>
                <w:b w:val="0"/>
                <w:sz w:val="24"/>
                <w:szCs w:val="24"/>
                <w:vertAlign w:val="baseline"/>
              </w:rPr>
            </w:pPr>
            <w:r w:rsidDel="00000000" w:rsidR="00000000" w:rsidRPr="00000000">
              <w:rPr>
                <w:rFonts w:ascii="Calibri" w:cs="Calibri" w:eastAsia="Calibri" w:hAnsi="Calibri"/>
                <w:b w:val="1"/>
                <w:sz w:val="28"/>
                <w:szCs w:val="28"/>
                <w:vertAlign w:val="baseline"/>
                <w:rtl w:val="0"/>
              </w:rPr>
              <w:t xml:space="preserve">Key RtI Element/Feature:   Assessment: Progress Monitoring</w:t>
            </w:r>
            <w:r w:rsidDel="00000000" w:rsidR="00000000" w:rsidRPr="00000000">
              <w:rPr>
                <w:rtl w:val="0"/>
              </w:rPr>
            </w:r>
          </w:p>
        </w:tc>
      </w:tr>
      <w:tr>
        <w:trPr>
          <w:trHeight w:val="640" w:hRule="atLeast"/>
        </w:trPr>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42">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Specific  RtI Indicator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43">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44">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45">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Timeline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46">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48">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Who’s          Responsible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49">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Evidence of Change</w:t>
            </w:r>
            <w:r w:rsidDel="00000000" w:rsidR="00000000" w:rsidRPr="00000000">
              <w:rPr>
                <w:rtl w:val="0"/>
              </w:rPr>
            </w:r>
          </w:p>
        </w:tc>
      </w:tr>
      <w:tr>
        <w:trPr>
          <w:trHeight w:val="2000" w:hRule="atLeast"/>
        </w:trPr>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4A">
            <w:pPr>
              <w:widowControl w:val="0"/>
              <w:rPr>
                <w:highlight w:val="white"/>
                <w:vertAlign w:val="baseline"/>
              </w:rPr>
            </w:pPr>
            <w:r w:rsidDel="00000000" w:rsidR="00000000" w:rsidRPr="00000000">
              <w:rPr>
                <w:highlight w:val="white"/>
                <w:vertAlign w:val="baseline"/>
                <w:rtl w:val="0"/>
              </w:rPr>
              <w:t xml:space="preserve"> Data from student PM measures are graphed in terms of level of performance as well as rate of progress per skill area assessed.</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4B">
            <w:pPr>
              <w:widowControl w:val="0"/>
              <w:rPr>
                <w:highlight w:val="white"/>
              </w:rPr>
            </w:pPr>
            <w:r w:rsidDel="00000000" w:rsidR="00000000" w:rsidRPr="00000000">
              <w:rPr>
                <w:highlight w:val="white"/>
                <w:vertAlign w:val="baseline"/>
                <w:rtl w:val="0"/>
              </w:rPr>
              <w:t xml:space="preserve"> -Use of Math and ELA </w:t>
            </w:r>
            <w:r w:rsidDel="00000000" w:rsidR="00000000" w:rsidRPr="00000000">
              <w:rPr>
                <w:highlight w:val="white"/>
                <w:rtl w:val="0"/>
              </w:rPr>
              <w:t xml:space="preserve">district</w:t>
            </w:r>
            <w:r w:rsidDel="00000000" w:rsidR="00000000" w:rsidRPr="00000000">
              <w:rPr>
                <w:highlight w:val="white"/>
                <w:vertAlign w:val="baseline"/>
                <w:rtl w:val="0"/>
              </w:rPr>
              <w:t xml:space="preserve"> assessments. D</w:t>
            </w:r>
            <w:r w:rsidDel="00000000" w:rsidR="00000000" w:rsidRPr="00000000">
              <w:rPr>
                <w:highlight w:val="white"/>
                <w:rtl w:val="0"/>
              </w:rPr>
              <w:t xml:space="preserve">ata teams will</w:t>
            </w:r>
            <w:r w:rsidDel="00000000" w:rsidR="00000000" w:rsidRPr="00000000">
              <w:rPr>
                <w:highlight w:val="white"/>
                <w:vertAlign w:val="baseline"/>
                <w:rtl w:val="0"/>
              </w:rPr>
              <w:t xml:space="preserve"> refine align</w:t>
            </w:r>
            <w:r w:rsidDel="00000000" w:rsidR="00000000" w:rsidRPr="00000000">
              <w:rPr>
                <w:highlight w:val="white"/>
                <w:rtl w:val="0"/>
              </w:rPr>
              <w:t xml:space="preserve">ment of each skill and standard to the skills being taught in each unit.</w:t>
            </w:r>
          </w:p>
          <w:p w:rsidR="00000000" w:rsidDel="00000000" w:rsidP="00000000" w:rsidRDefault="00000000" w:rsidRPr="00000000" w14:paraId="0000004C">
            <w:pPr>
              <w:widowControl w:val="0"/>
              <w:rPr>
                <w:highlight w:val="white"/>
              </w:rPr>
            </w:pPr>
            <w:r w:rsidDel="00000000" w:rsidR="00000000" w:rsidRPr="00000000">
              <w:rPr>
                <w:highlight w:val="white"/>
                <w:rtl w:val="0"/>
              </w:rPr>
              <w:t xml:space="preserve">-Aimsweb data</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4D">
            <w:pPr>
              <w:widowControl w:val="0"/>
              <w:rPr>
                <w:highlight w:val="white"/>
              </w:rPr>
            </w:pPr>
            <w:r w:rsidDel="00000000" w:rsidR="00000000" w:rsidRPr="00000000">
              <w:rPr>
                <w:highlight w:val="white"/>
                <w:vertAlign w:val="baseline"/>
                <w:rtl w:val="0"/>
              </w:rPr>
              <w:t xml:space="preserve"> -Teachers must align questions to state exp</w:t>
            </w:r>
            <w:r w:rsidDel="00000000" w:rsidR="00000000" w:rsidRPr="00000000">
              <w:rPr>
                <w:highlight w:val="white"/>
                <w:rtl w:val="0"/>
              </w:rPr>
              <w:t xml:space="preserve">ectations.</w:t>
            </w:r>
          </w:p>
          <w:p w:rsidR="00000000" w:rsidDel="00000000" w:rsidP="00000000" w:rsidRDefault="00000000" w:rsidRPr="00000000" w14:paraId="0000004E">
            <w:pPr>
              <w:widowControl w:val="0"/>
              <w:rPr>
                <w:highlight w:val="white"/>
              </w:rPr>
            </w:pPr>
            <w:r w:rsidDel="00000000" w:rsidR="00000000" w:rsidRPr="00000000">
              <w:rPr>
                <w:highlight w:val="white"/>
                <w:rtl w:val="0"/>
              </w:rPr>
              <w:t xml:space="preserve">-Skills and standards must be aligned to the pacing.</w:t>
            </w:r>
          </w:p>
          <w:p w:rsidR="00000000" w:rsidDel="00000000" w:rsidP="00000000" w:rsidRDefault="00000000" w:rsidRPr="00000000" w14:paraId="0000004F">
            <w:pPr>
              <w:widowControl w:val="0"/>
              <w:rPr>
                <w:highlight w:val="white"/>
              </w:rPr>
            </w:pPr>
            <w:r w:rsidDel="00000000" w:rsidR="00000000" w:rsidRPr="00000000">
              <w:rPr>
                <w:highlight w:val="white"/>
                <w:rtl w:val="0"/>
              </w:rPr>
              <w:t xml:space="preserve">- Data from Unit assessments and benchmarks (Aimsweb ) must be charted and analyzed.</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50">
            <w:pPr>
              <w:widowControl w:val="0"/>
              <w:rPr>
                <w:highlight w:val="white"/>
                <w:vertAlign w:val="baseline"/>
              </w:rPr>
            </w:pPr>
            <w:r w:rsidDel="00000000" w:rsidR="00000000" w:rsidRPr="00000000">
              <w:rPr>
                <w:highlight w:val="white"/>
                <w:vertAlign w:val="baseline"/>
                <w:rtl w:val="0"/>
              </w:rPr>
              <w:t xml:space="preserve"> -September 201</w:t>
            </w:r>
            <w:r w:rsidDel="00000000" w:rsidR="00000000" w:rsidRPr="00000000">
              <w:rPr>
                <w:highlight w:val="white"/>
                <w:rtl w:val="0"/>
              </w:rPr>
              <w:t xml:space="preserve">9</w:t>
            </w:r>
            <w:r w:rsidDel="00000000" w:rsidR="00000000" w:rsidRPr="00000000">
              <w:rPr>
                <w:highlight w:val="white"/>
                <w:vertAlign w:val="baseline"/>
                <w:rtl w:val="0"/>
              </w:rPr>
              <w:t xml:space="preserve"> through June 20</w:t>
            </w:r>
            <w:r w:rsidDel="00000000" w:rsidR="00000000" w:rsidRPr="00000000">
              <w:rPr>
                <w:highlight w:val="white"/>
                <w:rtl w:val="0"/>
              </w:rPr>
              <w:t xml:space="preserve">20</w:t>
            </w:r>
            <w:r w:rsidDel="00000000" w:rsidR="00000000" w:rsidRPr="00000000">
              <w:rPr>
                <w:rtl w:val="0"/>
              </w:rPr>
            </w:r>
          </w:p>
          <w:p w:rsidR="00000000" w:rsidDel="00000000" w:rsidP="00000000" w:rsidRDefault="00000000" w:rsidRPr="00000000" w14:paraId="00000051">
            <w:pPr>
              <w:widowControl w:val="0"/>
              <w:rPr>
                <w:highlight w:val="white"/>
              </w:rPr>
            </w:pPr>
            <w:r w:rsidDel="00000000" w:rsidR="00000000" w:rsidRPr="00000000">
              <w:rPr>
                <w:highlight w:val="white"/>
                <w:rtl w:val="0"/>
              </w:rPr>
              <w:t xml:space="preserve">-Calendar of assessment window</w:t>
            </w:r>
          </w:p>
          <w:p w:rsidR="00000000" w:rsidDel="00000000" w:rsidP="00000000" w:rsidRDefault="00000000" w:rsidRPr="00000000" w14:paraId="00000052">
            <w:pPr>
              <w:widowControl w:val="0"/>
              <w:rPr>
                <w:highlight w:val="whit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53">
            <w:pPr>
              <w:widowControl w:val="0"/>
              <w:rPr>
                <w:highlight w:val="white"/>
                <w:vertAlign w:val="baseline"/>
              </w:rPr>
            </w:pPr>
            <w:r w:rsidDel="00000000" w:rsidR="00000000" w:rsidRPr="00000000">
              <w:rPr>
                <w:highlight w:val="white"/>
                <w:vertAlign w:val="baseline"/>
                <w:rtl w:val="0"/>
              </w:rPr>
              <w:t xml:space="preserve"> -AImsweb</w:t>
            </w:r>
          </w:p>
          <w:p w:rsidR="00000000" w:rsidDel="00000000" w:rsidP="00000000" w:rsidRDefault="00000000" w:rsidRPr="00000000" w14:paraId="00000054">
            <w:pPr>
              <w:widowControl w:val="0"/>
              <w:rPr>
                <w:highlight w:val="white"/>
              </w:rPr>
            </w:pPr>
            <w:r w:rsidDel="00000000" w:rsidR="00000000" w:rsidRPr="00000000">
              <w:rPr>
                <w:highlight w:val="white"/>
                <w:rtl w:val="0"/>
              </w:rPr>
              <w:t xml:space="preserve">-DRP</w:t>
            </w:r>
          </w:p>
          <w:p w:rsidR="00000000" w:rsidDel="00000000" w:rsidP="00000000" w:rsidRDefault="00000000" w:rsidRPr="00000000" w14:paraId="00000055">
            <w:pPr>
              <w:widowControl w:val="0"/>
              <w:rPr>
                <w:highlight w:val="white"/>
              </w:rPr>
            </w:pPr>
            <w:r w:rsidDel="00000000" w:rsidR="00000000" w:rsidRPr="00000000">
              <w:rPr>
                <w:highlight w:val="white"/>
                <w:rtl w:val="0"/>
              </w:rPr>
              <w:t xml:space="preserve">-Engage NY</w:t>
            </w:r>
          </w:p>
          <w:p w:rsidR="00000000" w:rsidDel="00000000" w:rsidP="00000000" w:rsidRDefault="00000000" w:rsidRPr="00000000" w14:paraId="00000056">
            <w:pPr>
              <w:rPr>
                <w:highlight w:val="white"/>
              </w:rPr>
            </w:pPr>
            <w:r w:rsidDel="00000000" w:rsidR="00000000" w:rsidRPr="00000000">
              <w:rPr>
                <w:highlight w:val="white"/>
                <w:rtl w:val="0"/>
              </w:rPr>
              <w:t xml:space="preserve">-Great Leaps</w:t>
            </w:r>
          </w:p>
          <w:p w:rsidR="00000000" w:rsidDel="00000000" w:rsidP="00000000" w:rsidRDefault="00000000" w:rsidRPr="00000000" w14:paraId="00000057">
            <w:pPr>
              <w:rPr>
                <w:highlight w:val="white"/>
              </w:rPr>
            </w:pPr>
            <w:r w:rsidDel="00000000" w:rsidR="00000000" w:rsidRPr="00000000">
              <w:rPr>
                <w:highlight w:val="white"/>
                <w:rtl w:val="0"/>
              </w:rPr>
              <w:t xml:space="preserve">-Comprehension Connections</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59">
            <w:pPr>
              <w:widowControl w:val="0"/>
              <w:rPr>
                <w:highlight w:val="white"/>
              </w:rPr>
            </w:pPr>
            <w:r w:rsidDel="00000000" w:rsidR="00000000" w:rsidRPr="00000000">
              <w:rPr>
                <w:highlight w:val="white"/>
                <w:vertAlign w:val="baseline"/>
                <w:rtl w:val="0"/>
              </w:rPr>
              <w:t xml:space="preserve"> </w:t>
            </w:r>
            <w:r w:rsidDel="00000000" w:rsidR="00000000" w:rsidRPr="00000000">
              <w:rPr>
                <w:highlight w:val="white"/>
                <w:rtl w:val="0"/>
              </w:rPr>
              <w:t xml:space="preserve">Goldman</w:t>
            </w:r>
          </w:p>
          <w:p w:rsidR="00000000" w:rsidDel="00000000" w:rsidP="00000000" w:rsidRDefault="00000000" w:rsidRPr="00000000" w14:paraId="0000005A">
            <w:pPr>
              <w:rPr>
                <w:highlight w:val="white"/>
              </w:rPr>
            </w:pPr>
            <w:r w:rsidDel="00000000" w:rsidR="00000000" w:rsidRPr="00000000">
              <w:rPr>
                <w:highlight w:val="white"/>
                <w:rtl w:val="0"/>
              </w:rPr>
              <w:t xml:space="preserve">DeFilippis</w:t>
            </w:r>
          </w:p>
          <w:p w:rsidR="00000000" w:rsidDel="00000000" w:rsidP="00000000" w:rsidRDefault="00000000" w:rsidRPr="00000000" w14:paraId="0000005B">
            <w:pPr>
              <w:rPr>
                <w:highlight w:val="white"/>
              </w:rPr>
            </w:pPr>
            <w:r w:rsidDel="00000000" w:rsidR="00000000" w:rsidRPr="00000000">
              <w:rPr>
                <w:highlight w:val="white"/>
                <w:rtl w:val="0"/>
              </w:rPr>
              <w:t xml:space="preserve">Campbell</w:t>
            </w:r>
          </w:p>
          <w:p w:rsidR="00000000" w:rsidDel="00000000" w:rsidP="00000000" w:rsidRDefault="00000000" w:rsidRPr="00000000" w14:paraId="0000005C">
            <w:pPr>
              <w:rPr>
                <w:highlight w:val="white"/>
              </w:rPr>
            </w:pPr>
            <w:r w:rsidDel="00000000" w:rsidR="00000000" w:rsidRPr="00000000">
              <w:rPr>
                <w:highlight w:val="white"/>
                <w:rtl w:val="0"/>
              </w:rPr>
              <w:t xml:space="preserve">Robertson</w:t>
            </w:r>
          </w:p>
          <w:p w:rsidR="00000000" w:rsidDel="00000000" w:rsidP="00000000" w:rsidRDefault="00000000" w:rsidRPr="00000000" w14:paraId="0000005D">
            <w:pPr>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5E">
            <w:pPr>
              <w:widowControl w:val="0"/>
              <w:rPr>
                <w:highlight w:val="white"/>
                <w:vertAlign w:val="baseline"/>
              </w:rPr>
            </w:pPr>
            <w:r w:rsidDel="00000000" w:rsidR="00000000" w:rsidRPr="00000000">
              <w:rPr>
                <w:highlight w:val="white"/>
                <w:rtl w:val="0"/>
              </w:rPr>
              <w:t xml:space="preserve">At each benchmark, students will be making a 15% increase in the number of questions being answered correctly as it relates to the skills of focus.</w:t>
            </w:r>
            <w:r w:rsidDel="00000000" w:rsidR="00000000" w:rsidRPr="00000000">
              <w:rPr>
                <w:rtl w:val="0"/>
              </w:rPr>
            </w:r>
          </w:p>
          <w:p w:rsidR="00000000" w:rsidDel="00000000" w:rsidP="00000000" w:rsidRDefault="00000000" w:rsidRPr="00000000" w14:paraId="0000005F">
            <w:pPr>
              <w:widowControl w:val="0"/>
              <w:rPr>
                <w:highlight w:val="white"/>
              </w:rPr>
            </w:pPr>
            <w:r w:rsidDel="00000000" w:rsidR="00000000" w:rsidRPr="00000000">
              <w:rPr>
                <w:rtl w:val="0"/>
              </w:rPr>
            </w:r>
          </w:p>
          <w:p w:rsidR="00000000" w:rsidDel="00000000" w:rsidP="00000000" w:rsidRDefault="00000000" w:rsidRPr="00000000" w14:paraId="00000060">
            <w:pPr>
              <w:widowControl w:val="0"/>
              <w:rPr>
                <w:highlight w:val="white"/>
              </w:rPr>
            </w:pPr>
            <w:r w:rsidDel="00000000" w:rsidR="00000000" w:rsidRPr="00000000">
              <w:rPr>
                <w:rtl w:val="0"/>
              </w:rPr>
            </w:r>
          </w:p>
          <w:p w:rsidR="00000000" w:rsidDel="00000000" w:rsidP="00000000" w:rsidRDefault="00000000" w:rsidRPr="00000000" w14:paraId="00000061">
            <w:pPr>
              <w:widowControl w:val="0"/>
              <w:rPr>
                <w:highlight w:val="white"/>
              </w:rPr>
            </w:pPr>
            <w:r w:rsidDel="00000000" w:rsidR="00000000" w:rsidRPr="00000000">
              <w:rPr>
                <w:rtl w:val="0"/>
              </w:rPr>
            </w:r>
          </w:p>
          <w:p w:rsidR="00000000" w:rsidDel="00000000" w:rsidP="00000000" w:rsidRDefault="00000000" w:rsidRPr="00000000" w14:paraId="00000062">
            <w:pPr>
              <w:widowControl w:val="0"/>
              <w:rPr>
                <w:highlight w:val="white"/>
              </w:rPr>
            </w:pPr>
            <w:r w:rsidDel="00000000" w:rsidR="00000000" w:rsidRPr="00000000">
              <w:rPr>
                <w:rtl w:val="0"/>
              </w:rPr>
            </w:r>
          </w:p>
        </w:tc>
      </w:tr>
      <w:tr>
        <w:trPr>
          <w:trHeight w:val="320" w:hRule="atLeast"/>
        </w:trPr>
        <w:tc>
          <w:tcPr>
            <w:gridSpan w:val="8"/>
            <w:tcBorders>
              <w:top w:color="000000" w:space="0" w:sz="8" w:val="single"/>
              <w:left w:color="000000" w:space="0" w:sz="8" w:val="single"/>
              <w:bottom w:color="000000" w:space="0" w:sz="8" w:val="single"/>
              <w:right w:color="000000" w:space="0" w:sz="8" w:val="single"/>
            </w:tcBorders>
            <w:shd w:fill="deeaf6" w:val="clear"/>
            <w:tcMar>
              <w:top w:w="58.0" w:type="dxa"/>
              <w:left w:w="58.0" w:type="dxa"/>
              <w:bottom w:w="58.0" w:type="dxa"/>
              <w:right w:w="58.0" w:type="dxa"/>
            </w:tcMar>
            <w:vAlign w:val="center"/>
          </w:tcPr>
          <w:p w:rsidR="00000000" w:rsidDel="00000000" w:rsidP="00000000" w:rsidRDefault="00000000" w:rsidRPr="00000000" w14:paraId="00000063">
            <w:pPr>
              <w:widowControl w:val="0"/>
              <w:rPr>
                <w:rFonts w:ascii="Calibri" w:cs="Calibri" w:eastAsia="Calibri" w:hAnsi="Calibri"/>
                <w:b w:val="0"/>
                <w:sz w:val="24"/>
                <w:szCs w:val="24"/>
                <w:vertAlign w:val="baseline"/>
              </w:rPr>
            </w:pPr>
            <w:r w:rsidDel="00000000" w:rsidR="00000000" w:rsidRPr="00000000">
              <w:rPr>
                <w:rFonts w:ascii="Calibri" w:cs="Calibri" w:eastAsia="Calibri" w:hAnsi="Calibri"/>
                <w:b w:val="1"/>
                <w:sz w:val="28"/>
                <w:szCs w:val="28"/>
                <w:vertAlign w:val="baseline"/>
                <w:rtl w:val="0"/>
              </w:rPr>
              <w:t xml:space="preserve">Key RtI Element/Feature:   Infrastructure: Data-based Decision Making</w:t>
            </w:r>
            <w:r w:rsidDel="00000000" w:rsidR="00000000" w:rsidRPr="00000000">
              <w:rPr>
                <w:rtl w:val="0"/>
              </w:rPr>
            </w:r>
          </w:p>
        </w:tc>
      </w:tr>
      <w:tr>
        <w:trPr>
          <w:trHeight w:val="840" w:hRule="atLeast"/>
        </w:trPr>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6B">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Specific  RtI Indicator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6C">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6D">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6E">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Timeline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6F">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71">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Who’s          Responsible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72">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Evidence of Change</w:t>
            </w:r>
            <w:r w:rsidDel="00000000" w:rsidR="00000000" w:rsidRPr="00000000">
              <w:rPr>
                <w:rtl w:val="0"/>
              </w:rPr>
            </w:r>
          </w:p>
        </w:tc>
      </w:tr>
      <w:tr>
        <w:trPr>
          <w:trHeight w:val="2000" w:hRule="atLeast"/>
        </w:trPr>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73">
            <w:pPr>
              <w:widowControl w:val="0"/>
              <w:rPr>
                <w:vertAlign w:val="baseline"/>
              </w:rPr>
            </w:pPr>
            <w:r w:rsidDel="00000000" w:rsidR="00000000" w:rsidRPr="00000000">
              <w:rPr>
                <w:vertAlign w:val="baseline"/>
                <w:rtl w:val="0"/>
              </w:rPr>
              <w:t xml:space="preserve"> Student, classroom, and school level efficacy data are used to make improvements to the school’s overall RtI process.</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74">
            <w:pPr>
              <w:widowControl w:val="0"/>
              <w:rPr/>
            </w:pPr>
            <w:r w:rsidDel="00000000" w:rsidR="00000000" w:rsidRPr="00000000">
              <w:rPr>
                <w:vertAlign w:val="baseline"/>
                <w:rtl w:val="0"/>
              </w:rPr>
              <w:t xml:space="preserve"> -</w:t>
            </w:r>
            <w:r w:rsidDel="00000000" w:rsidR="00000000" w:rsidRPr="00000000">
              <w:rPr>
                <w:rtl w:val="0"/>
              </w:rPr>
              <w:t xml:space="preserve">RtI teacher team (ELA and RtI teachers meet to share data and modify instruction throughout the tiers.</w:t>
            </w:r>
          </w:p>
          <w:p w:rsidR="00000000" w:rsidDel="00000000" w:rsidP="00000000" w:rsidRDefault="00000000" w:rsidRPr="00000000" w14:paraId="00000075">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76">
            <w:pPr>
              <w:widowControl w:val="0"/>
              <w:numPr>
                <w:ilvl w:val="0"/>
                <w:numId w:val="1"/>
              </w:numPr>
              <w:spacing w:after="0" w:afterAutospacing="0"/>
              <w:ind w:left="720" w:hanging="360"/>
              <w:rPr>
                <w:u w:val="none"/>
                <w:vertAlign w:val="baseline"/>
              </w:rPr>
            </w:pPr>
            <w:r w:rsidDel="00000000" w:rsidR="00000000" w:rsidRPr="00000000">
              <w:rPr>
                <w:rtl w:val="0"/>
              </w:rPr>
              <w:t xml:space="preserve">Unit plan data must be charted and posted for all staff to view.</w:t>
            </w:r>
          </w:p>
          <w:p w:rsidR="00000000" w:rsidDel="00000000" w:rsidP="00000000" w:rsidRDefault="00000000" w:rsidRPr="00000000" w14:paraId="00000077">
            <w:pPr>
              <w:numPr>
                <w:ilvl w:val="0"/>
                <w:numId w:val="1"/>
              </w:numPr>
              <w:spacing w:after="0" w:afterAutospacing="0"/>
              <w:ind w:left="720" w:hanging="360"/>
              <w:rPr/>
            </w:pPr>
            <w:r w:rsidDel="00000000" w:rsidR="00000000" w:rsidRPr="00000000">
              <w:rPr>
                <w:rtl w:val="0"/>
              </w:rPr>
              <w:t xml:space="preserve">Aimsweb &amp; DRPdata must be charted and posted for all staff to view.</w:t>
            </w:r>
          </w:p>
          <w:p w:rsidR="00000000" w:rsidDel="00000000" w:rsidP="00000000" w:rsidRDefault="00000000" w:rsidRPr="00000000" w14:paraId="00000078">
            <w:pPr>
              <w:numPr>
                <w:ilvl w:val="0"/>
                <w:numId w:val="1"/>
              </w:numPr>
              <w:ind w:left="720" w:hanging="360"/>
              <w:rPr>
                <w:u w:val="none"/>
              </w:rPr>
            </w:pPr>
            <w:r w:rsidDel="00000000" w:rsidR="00000000" w:rsidRPr="00000000">
              <w:rPr>
                <w:rtl w:val="0"/>
              </w:rPr>
              <w:t xml:space="preserve">RtI Teacher teams meet to go over assessment and modify interventions implementations.</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79">
            <w:pPr>
              <w:widowControl w:val="0"/>
              <w:rPr/>
            </w:pPr>
            <w:r w:rsidDel="00000000" w:rsidR="00000000" w:rsidRPr="00000000">
              <w:rPr>
                <w:vertAlign w:val="baseline"/>
                <w:rtl w:val="0"/>
              </w:rPr>
              <w:t xml:space="preserve"> </w:t>
            </w:r>
            <w:r w:rsidDel="00000000" w:rsidR="00000000" w:rsidRPr="00000000">
              <w:rPr>
                <w:rtl w:val="0"/>
              </w:rPr>
              <w:t xml:space="preserve">DRP</w:t>
            </w:r>
          </w:p>
          <w:p w:rsidR="00000000" w:rsidDel="00000000" w:rsidP="00000000" w:rsidRDefault="00000000" w:rsidRPr="00000000" w14:paraId="0000007A">
            <w:pPr>
              <w:widowControl w:val="0"/>
              <w:rPr>
                <w:vertAlign w:val="baseline"/>
              </w:rPr>
            </w:pPr>
            <w:r w:rsidDel="00000000" w:rsidR="00000000" w:rsidRPr="00000000">
              <w:rPr>
                <w:vertAlign w:val="baseline"/>
                <w:rtl w:val="0"/>
              </w:rPr>
              <w:t xml:space="preserve">Benchmarks - Nove</w:t>
            </w:r>
            <w:r w:rsidDel="00000000" w:rsidR="00000000" w:rsidRPr="00000000">
              <w:rPr>
                <w:rtl w:val="0"/>
              </w:rPr>
              <w:t xml:space="preserve">m</w:t>
            </w:r>
            <w:r w:rsidDel="00000000" w:rsidR="00000000" w:rsidRPr="00000000">
              <w:rPr>
                <w:vertAlign w:val="baseline"/>
                <w:rtl w:val="0"/>
              </w:rPr>
              <w:t xml:space="preserve">ber, February, &amp; </w:t>
            </w:r>
            <w:r w:rsidDel="00000000" w:rsidR="00000000" w:rsidRPr="00000000">
              <w:rPr>
                <w:rtl w:val="0"/>
              </w:rPr>
              <w:t xml:space="preserve">May</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7B">
            <w:pPr>
              <w:widowControl w:val="0"/>
              <w:rPr>
                <w:vertAlign w:val="baseline"/>
              </w:rPr>
            </w:pPr>
            <w:r w:rsidDel="00000000" w:rsidR="00000000" w:rsidRPr="00000000">
              <w:rPr>
                <w:vertAlign w:val="baseline"/>
                <w:rtl w:val="0"/>
              </w:rPr>
              <w:t xml:space="preserve"> -Unit Assessment</w:t>
            </w:r>
            <w:r w:rsidDel="00000000" w:rsidR="00000000" w:rsidRPr="00000000">
              <w:rPr>
                <w:rtl w:val="0"/>
              </w:rPr>
              <w:t xml:space="preserve"> Data</w:t>
            </w:r>
            <w:r w:rsidDel="00000000" w:rsidR="00000000" w:rsidRPr="00000000">
              <w:rPr>
                <w:rtl w:val="0"/>
              </w:rPr>
            </w:r>
          </w:p>
          <w:p w:rsidR="00000000" w:rsidDel="00000000" w:rsidP="00000000" w:rsidRDefault="00000000" w:rsidRPr="00000000" w14:paraId="0000007C">
            <w:pPr>
              <w:widowControl w:val="0"/>
              <w:rPr/>
            </w:pPr>
            <w:r w:rsidDel="00000000" w:rsidR="00000000" w:rsidRPr="00000000">
              <w:rPr>
                <w:rtl w:val="0"/>
              </w:rPr>
              <w:t xml:space="preserve">-Aimsweb</w:t>
            </w:r>
          </w:p>
          <w:p w:rsidR="00000000" w:rsidDel="00000000" w:rsidP="00000000" w:rsidRDefault="00000000" w:rsidRPr="00000000" w14:paraId="0000007D">
            <w:pPr>
              <w:widowControl w:val="0"/>
              <w:rPr/>
            </w:pPr>
            <w:r w:rsidDel="00000000" w:rsidR="00000000" w:rsidRPr="00000000">
              <w:rPr>
                <w:rtl w:val="0"/>
              </w:rPr>
              <w:t xml:space="preserve">-DRP</w:t>
            </w:r>
          </w:p>
          <w:p w:rsidR="00000000" w:rsidDel="00000000" w:rsidP="00000000" w:rsidRDefault="00000000" w:rsidRPr="00000000" w14:paraId="0000007E">
            <w:pPr>
              <w:widowControl w:val="0"/>
              <w:rPr/>
            </w:pPr>
            <w:r w:rsidDel="00000000" w:rsidR="00000000" w:rsidRPr="00000000">
              <w:rPr>
                <w:rtl w:val="0"/>
              </w:rPr>
              <w:t xml:space="preserve">-Great Leaps</w:t>
            </w:r>
          </w:p>
          <w:p w:rsidR="00000000" w:rsidDel="00000000" w:rsidP="00000000" w:rsidRDefault="00000000" w:rsidRPr="00000000" w14:paraId="0000007F">
            <w:pPr>
              <w:widowControl w:val="0"/>
              <w:rPr/>
            </w:pPr>
            <w:r w:rsidDel="00000000" w:rsidR="00000000" w:rsidRPr="00000000">
              <w:rPr>
                <w:rtl w:val="0"/>
              </w:rPr>
              <w:t xml:space="preserve">-Interventions</w:t>
            </w:r>
          </w:p>
          <w:p w:rsidR="00000000" w:rsidDel="00000000" w:rsidP="00000000" w:rsidRDefault="00000000" w:rsidRPr="00000000" w14:paraId="00000080">
            <w:pPr>
              <w:widowControl w:val="0"/>
              <w:rPr/>
            </w:pPr>
            <w:r w:rsidDel="00000000" w:rsidR="00000000" w:rsidRPr="00000000">
              <w:rPr>
                <w:rtl w:val="0"/>
              </w:rPr>
              <w:t xml:space="preserve">-Reading Inventory (701)</w:t>
            </w:r>
          </w:p>
          <w:p w:rsidR="00000000" w:rsidDel="00000000" w:rsidP="00000000" w:rsidRDefault="00000000" w:rsidRPr="00000000" w14:paraId="00000081">
            <w:pPr>
              <w:widowControl w:val="0"/>
              <w:rPr/>
            </w:pPr>
            <w:r w:rsidDel="00000000" w:rsidR="00000000" w:rsidRPr="00000000">
              <w:rPr>
                <w:rtl w:val="0"/>
              </w:rPr>
              <w:t xml:space="preserve">-</w:t>
            </w:r>
          </w:p>
          <w:p w:rsidR="00000000" w:rsidDel="00000000" w:rsidP="00000000" w:rsidRDefault="00000000" w:rsidRPr="00000000" w14:paraId="00000082">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84">
            <w:pPr>
              <w:widowControl w:val="0"/>
              <w:rPr/>
            </w:pPr>
            <w:r w:rsidDel="00000000" w:rsidR="00000000" w:rsidRPr="00000000">
              <w:rPr>
                <w:rtl w:val="0"/>
              </w:rPr>
              <w:t xml:space="preserve">Goldman</w:t>
            </w:r>
          </w:p>
          <w:p w:rsidR="00000000" w:rsidDel="00000000" w:rsidP="00000000" w:rsidRDefault="00000000" w:rsidRPr="00000000" w14:paraId="00000085">
            <w:pPr>
              <w:rPr/>
            </w:pPr>
            <w:r w:rsidDel="00000000" w:rsidR="00000000" w:rsidRPr="00000000">
              <w:rPr>
                <w:rtl w:val="0"/>
              </w:rPr>
              <w:t xml:space="preserve">DeFilippis</w:t>
            </w:r>
          </w:p>
          <w:p w:rsidR="00000000" w:rsidDel="00000000" w:rsidP="00000000" w:rsidRDefault="00000000" w:rsidRPr="00000000" w14:paraId="00000086">
            <w:pPr>
              <w:rPr/>
            </w:pPr>
            <w:r w:rsidDel="00000000" w:rsidR="00000000" w:rsidRPr="00000000">
              <w:rPr>
                <w:rtl w:val="0"/>
              </w:rPr>
              <w:t xml:space="preserve">Campbell</w:t>
            </w:r>
          </w:p>
          <w:p w:rsidR="00000000" w:rsidDel="00000000" w:rsidP="00000000" w:rsidRDefault="00000000" w:rsidRPr="00000000" w14:paraId="00000087">
            <w:pPr>
              <w:rPr/>
            </w:pPr>
            <w:r w:rsidDel="00000000" w:rsidR="00000000" w:rsidRPr="00000000">
              <w:rPr>
                <w:rtl w:val="0"/>
              </w:rPr>
              <w:t xml:space="preserve">Oliveri</w:t>
            </w:r>
          </w:p>
          <w:p w:rsidR="00000000" w:rsidDel="00000000" w:rsidP="00000000" w:rsidRDefault="00000000" w:rsidRPr="00000000" w14:paraId="00000088">
            <w:pPr>
              <w:rPr/>
            </w:pPr>
            <w:r w:rsidDel="00000000" w:rsidR="00000000" w:rsidRPr="00000000">
              <w:rPr>
                <w:rtl w:val="0"/>
              </w:rPr>
              <w:t xml:space="preserve">RtI teacher team (ELA teachers: Ridor, Khanis,, Ross)</w:t>
            </w:r>
          </w:p>
          <w:p w:rsidR="00000000" w:rsidDel="00000000" w:rsidP="00000000" w:rsidRDefault="00000000" w:rsidRPr="00000000" w14:paraId="00000089">
            <w:pPr>
              <w:rPr/>
            </w:pPr>
            <w:r w:rsidDel="00000000" w:rsidR="00000000" w:rsidRPr="00000000">
              <w:rPr>
                <w:rtl w:val="0"/>
              </w:rPr>
              <w:t xml:space="preserve">Interventionists: Goldman</w:t>
              <w:br w:type="textWrapping"/>
              <w:t xml:space="preserve"> Gordon (Sped/RtI), Jean(Sped/RtI), Robertson (Sped/RtI)</w:t>
            </w:r>
          </w:p>
          <w:p w:rsidR="00000000" w:rsidDel="00000000" w:rsidP="00000000" w:rsidRDefault="00000000" w:rsidRPr="00000000" w14:paraId="0000008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8B">
            <w:pPr>
              <w:widowControl w:val="0"/>
              <w:rPr/>
            </w:pPr>
            <w:r w:rsidDel="00000000" w:rsidR="00000000" w:rsidRPr="00000000">
              <w:rPr>
                <w:vertAlign w:val="baseline"/>
                <w:rtl w:val="0"/>
              </w:rPr>
              <w:t xml:space="preserve"> Students will make a </w:t>
            </w:r>
            <w:r w:rsidDel="00000000" w:rsidR="00000000" w:rsidRPr="00000000">
              <w:rPr>
                <w:rtl w:val="0"/>
              </w:rPr>
              <w:t xml:space="preserve">15% gain in their assessments (Aimsweb, DRP, Great Leaps)</w:t>
            </w:r>
          </w:p>
        </w:tc>
      </w:tr>
      <w:tr>
        <w:trPr>
          <w:trHeight w:val="320" w:hRule="atLeast"/>
        </w:trPr>
        <w:tc>
          <w:tcPr>
            <w:gridSpan w:val="8"/>
            <w:tcBorders>
              <w:top w:color="000000" w:space="0" w:sz="8" w:val="single"/>
              <w:left w:color="000000" w:space="0" w:sz="8" w:val="single"/>
              <w:bottom w:color="000000" w:space="0" w:sz="8" w:val="single"/>
              <w:right w:color="000000" w:space="0" w:sz="8" w:val="single"/>
            </w:tcBorders>
            <w:shd w:fill="deeaf6" w:val="clear"/>
            <w:tcMar>
              <w:top w:w="58.0" w:type="dxa"/>
              <w:left w:w="58.0" w:type="dxa"/>
              <w:bottom w:w="58.0" w:type="dxa"/>
              <w:right w:w="58.0" w:type="dxa"/>
            </w:tcMar>
            <w:vAlign w:val="top"/>
          </w:tcPr>
          <w:p w:rsidR="00000000" w:rsidDel="00000000" w:rsidP="00000000" w:rsidRDefault="00000000" w:rsidRPr="00000000" w14:paraId="0000008C">
            <w:pPr>
              <w:widowControl w:val="0"/>
              <w:rPr>
                <w:rFonts w:ascii="Calibri" w:cs="Calibri" w:eastAsia="Calibri" w:hAnsi="Calibri"/>
                <w:b w:val="0"/>
                <w:sz w:val="24"/>
                <w:szCs w:val="24"/>
                <w:vertAlign w:val="baseline"/>
              </w:rPr>
            </w:pPr>
            <w:r w:rsidDel="00000000" w:rsidR="00000000" w:rsidRPr="00000000">
              <w:rPr>
                <w:rFonts w:ascii="Calibri" w:cs="Calibri" w:eastAsia="Calibri" w:hAnsi="Calibri"/>
                <w:b w:val="1"/>
                <w:sz w:val="28"/>
                <w:szCs w:val="28"/>
                <w:vertAlign w:val="baseline"/>
                <w:rtl w:val="0"/>
              </w:rPr>
              <w:t xml:space="preserve">Key RtI Element/Feature:  Infrastructure: Scheduling</w:t>
            </w:r>
            <w:r w:rsidDel="00000000" w:rsidR="00000000" w:rsidRPr="00000000">
              <w:rPr>
                <w:rtl w:val="0"/>
              </w:rPr>
            </w:r>
          </w:p>
        </w:tc>
      </w:tr>
      <w:tr>
        <w:trPr>
          <w:trHeight w:val="640" w:hRule="atLeast"/>
        </w:trPr>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94">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Specific  RtI Indicator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95">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96">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Action</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97">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Timeline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99">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9A">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Who’s          Responsible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Evidence of Change</w:t>
            </w:r>
            <w:r w:rsidDel="00000000" w:rsidR="00000000" w:rsidRPr="00000000">
              <w:rPr>
                <w:rtl w:val="0"/>
              </w:rPr>
            </w:r>
          </w:p>
        </w:tc>
      </w:tr>
      <w:tr>
        <w:trPr>
          <w:trHeight w:val="2000" w:hRule="atLeast"/>
        </w:trPr>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9C">
            <w:pPr>
              <w:widowControl w:val="0"/>
              <w:rPr>
                <w:highlight w:val="white"/>
                <w:vertAlign w:val="baseline"/>
              </w:rPr>
            </w:pPr>
            <w:r w:rsidDel="00000000" w:rsidR="00000000" w:rsidRPr="00000000">
              <w:rPr>
                <w:vertAlign w:val="baseline"/>
                <w:rtl w:val="0"/>
              </w:rPr>
              <w:t xml:space="preserve"> </w:t>
            </w:r>
            <w:r w:rsidDel="00000000" w:rsidR="00000000" w:rsidRPr="00000000">
              <w:rPr>
                <w:rtl w:val="0"/>
              </w:rPr>
              <w:t xml:space="preserve">-</w:t>
            </w:r>
            <w:r w:rsidDel="00000000" w:rsidR="00000000" w:rsidRPr="00000000">
              <w:rPr>
                <w:vertAlign w:val="baseline"/>
                <w:rtl w:val="0"/>
              </w:rPr>
              <w:t xml:space="preserve">Data from each screening administration are graphed according to grade level and classroom per skill area assessed.  </w:t>
            </w:r>
            <w:r w:rsidDel="00000000" w:rsidR="00000000" w:rsidRPr="00000000">
              <w:rPr>
                <w:highlight w:val="white"/>
                <w:vertAlign w:val="baseline"/>
                <w:rtl w:val="0"/>
              </w:rPr>
              <w:t xml:space="preserve">at least 3x per week (5-day cycle) 2 periods of ELA 1 dedicated to Tier 2 i</w:t>
            </w:r>
            <w:r w:rsidDel="00000000" w:rsidR="00000000" w:rsidRPr="00000000">
              <w:rPr>
                <w:highlight w:val="white"/>
                <w:rtl w:val="0"/>
              </w:rPr>
              <w:t xml:space="preserve">ntervention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9D">
            <w:pPr>
              <w:widowControl w:val="0"/>
              <w:rPr>
                <w:vertAlign w:val="baseline"/>
              </w:rPr>
            </w:pPr>
            <w:r w:rsidDel="00000000" w:rsidR="00000000" w:rsidRPr="00000000">
              <w:rPr>
                <w:vertAlign w:val="baseline"/>
                <w:rtl w:val="0"/>
              </w:rPr>
              <w:t xml:space="preserve"> Screening is completed</w:t>
            </w:r>
            <w:r w:rsidDel="00000000" w:rsidR="00000000" w:rsidRPr="00000000">
              <w:rPr>
                <w:rtl w:val="0"/>
              </w:rPr>
              <w:t xml:space="preserve">. Data sharing meetings need to be consistent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9E">
            <w:pPr>
              <w:widowControl w:val="0"/>
              <w:rPr/>
            </w:pPr>
            <w:r w:rsidDel="00000000" w:rsidR="00000000" w:rsidRPr="00000000">
              <w:rPr>
                <w:vertAlign w:val="baseline"/>
                <w:rtl w:val="0"/>
              </w:rPr>
              <w:t xml:space="preserve"> -</w:t>
            </w:r>
            <w:r w:rsidDel="00000000" w:rsidR="00000000" w:rsidRPr="00000000">
              <w:rPr>
                <w:rtl w:val="0"/>
              </w:rPr>
              <w:t xml:space="preserve">Data Team meetings must be scheduled.</w:t>
            </w:r>
          </w:p>
          <w:p w:rsidR="00000000" w:rsidDel="00000000" w:rsidP="00000000" w:rsidRDefault="00000000" w:rsidRPr="00000000" w14:paraId="0000009F">
            <w:pPr>
              <w:widowControl w:val="0"/>
              <w:rPr/>
            </w:pPr>
            <w:r w:rsidDel="00000000" w:rsidR="00000000" w:rsidRPr="00000000">
              <w:rPr>
                <w:rtl w:val="0"/>
              </w:rPr>
              <w:t xml:space="preserve">-Plans must be developed for students who are not moving throughout the teris</w:t>
            </w:r>
          </w:p>
        </w:tc>
        <w:tc>
          <w:tcPr>
            <w:gridSpan w:val="2"/>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A0">
            <w:pPr>
              <w:widowControl w:val="0"/>
              <w:rPr>
                <w:vertAlign w:val="baseline"/>
              </w:rPr>
            </w:pPr>
            <w:r w:rsidDel="00000000" w:rsidR="00000000" w:rsidRPr="00000000">
              <w:rPr>
                <w:vertAlign w:val="baseline"/>
                <w:rtl w:val="0"/>
              </w:rPr>
              <w:t xml:space="preserve"> </w:t>
            </w:r>
            <w:r w:rsidDel="00000000" w:rsidR="00000000" w:rsidRPr="00000000">
              <w:rPr>
                <w:rtl w:val="0"/>
              </w:rPr>
              <w:t xml:space="preserve">November, February, &amp; May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A2">
            <w:pPr>
              <w:widowControl w:val="0"/>
              <w:rPr>
                <w:vertAlign w:val="baseline"/>
              </w:rPr>
            </w:pP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t xml:space="preserve">DRP</w:t>
            </w:r>
            <w:r w:rsidDel="00000000" w:rsidR="00000000" w:rsidRPr="00000000">
              <w:rPr>
                <w:rtl w:val="0"/>
              </w:rPr>
            </w:r>
          </w:p>
          <w:p w:rsidR="00000000" w:rsidDel="00000000" w:rsidP="00000000" w:rsidRDefault="00000000" w:rsidRPr="00000000" w14:paraId="000000A3">
            <w:pPr>
              <w:widowControl w:val="0"/>
              <w:rPr/>
            </w:pPr>
            <w:r w:rsidDel="00000000" w:rsidR="00000000" w:rsidRPr="00000000">
              <w:rPr>
                <w:rtl w:val="0"/>
              </w:rPr>
              <w:t xml:space="preserve">-Aimsweb </w:t>
            </w:r>
          </w:p>
          <w:p w:rsidR="00000000" w:rsidDel="00000000" w:rsidP="00000000" w:rsidRDefault="00000000" w:rsidRPr="00000000" w14:paraId="000000A4">
            <w:pPr>
              <w:widowControl w:val="0"/>
              <w:rPr/>
            </w:pPr>
            <w:r w:rsidDel="00000000" w:rsidR="00000000" w:rsidRPr="00000000">
              <w:rPr>
                <w:rtl w:val="0"/>
              </w:rPr>
              <w:t xml:space="preserve">-Unit Assessment Data</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A5">
            <w:pPr>
              <w:widowControl w:val="0"/>
              <w:rPr/>
            </w:pPr>
            <w:r w:rsidDel="00000000" w:rsidR="00000000" w:rsidRPr="00000000">
              <w:rPr>
                <w:vertAlign w:val="baseline"/>
                <w:rtl w:val="0"/>
              </w:rPr>
              <w:t xml:space="preserve"> </w:t>
            </w:r>
            <w:r w:rsidDel="00000000" w:rsidR="00000000" w:rsidRPr="00000000">
              <w:rPr>
                <w:rtl w:val="0"/>
              </w:rPr>
              <w:t xml:space="preserve">-All teachers</w:t>
            </w:r>
          </w:p>
          <w:p w:rsidR="00000000" w:rsidDel="00000000" w:rsidP="00000000" w:rsidRDefault="00000000" w:rsidRPr="00000000" w14:paraId="000000A6">
            <w:pPr>
              <w:widowControl w:val="0"/>
              <w:rPr/>
            </w:pPr>
            <w:r w:rsidDel="00000000" w:rsidR="00000000" w:rsidRPr="00000000">
              <w:rPr>
                <w:rtl w:val="0"/>
              </w:rPr>
              <w:t xml:space="preserve">-RtI/MTSS Leadership Team</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A7">
            <w:pPr>
              <w:widowControl w:val="0"/>
              <w:rPr>
                <w:vertAlign w:val="baseline"/>
              </w:rPr>
            </w:pPr>
            <w:r w:rsidDel="00000000" w:rsidR="00000000" w:rsidRPr="00000000">
              <w:rPr>
                <w:vertAlign w:val="baseline"/>
                <w:rtl w:val="0"/>
              </w:rPr>
              <w:t xml:space="preserve"> Data from Unit and benchmark assessments is collected within 2 weeks of one another </w:t>
            </w:r>
            <w:r w:rsidDel="00000000" w:rsidR="00000000" w:rsidRPr="00000000">
              <w:rPr>
                <w:rtl w:val="0"/>
              </w:rPr>
              <w:t xml:space="preserve">and there is a direct relationship between growth on both assessments.</w:t>
            </w: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tbl>
      <w:tblPr>
        <w:tblStyle w:val="Table3"/>
        <w:tblW w:w="14310.0" w:type="dxa"/>
        <w:jc w:val="left"/>
        <w:tblInd w:w="-572.0" w:type="dxa"/>
        <w:tblLayout w:type="fixed"/>
        <w:tblLook w:val="0000"/>
      </w:tblPr>
      <w:tblGrid>
        <w:gridCol w:w="2646"/>
        <w:gridCol w:w="2136"/>
        <w:gridCol w:w="3018"/>
        <w:gridCol w:w="1544"/>
        <w:gridCol w:w="373"/>
        <w:gridCol w:w="1128"/>
        <w:gridCol w:w="1518"/>
        <w:gridCol w:w="1947"/>
        <w:tblGridChange w:id="0">
          <w:tblGrid>
            <w:gridCol w:w="2646"/>
            <w:gridCol w:w="2136"/>
            <w:gridCol w:w="3018"/>
            <w:gridCol w:w="1544"/>
            <w:gridCol w:w="373"/>
            <w:gridCol w:w="1128"/>
            <w:gridCol w:w="1518"/>
            <w:gridCol w:w="1947"/>
          </w:tblGrid>
        </w:tblGridChange>
      </w:tblGrid>
      <w:tr>
        <w:trPr>
          <w:trHeight w:val="320" w:hRule="atLeast"/>
        </w:trPr>
        <w:tc>
          <w:tcPr>
            <w:gridSpan w:val="8"/>
            <w:tcBorders>
              <w:top w:color="000000" w:space="0" w:sz="8" w:val="single"/>
              <w:left w:color="000000" w:space="0" w:sz="8" w:val="single"/>
              <w:bottom w:color="000000" w:space="0" w:sz="8" w:val="single"/>
              <w:right w:color="000000" w:space="0" w:sz="8" w:val="single"/>
            </w:tcBorders>
            <w:shd w:fill="deeaf6" w:val="clear"/>
            <w:tcMar>
              <w:top w:w="58.0" w:type="dxa"/>
              <w:left w:w="58.0" w:type="dxa"/>
              <w:bottom w:w="58.0" w:type="dxa"/>
              <w:right w:w="58.0" w:type="dxa"/>
            </w:tcMar>
            <w:vAlign w:val="center"/>
          </w:tcPr>
          <w:p w:rsidR="00000000" w:rsidDel="00000000" w:rsidP="00000000" w:rsidRDefault="00000000" w:rsidRPr="00000000" w14:paraId="000000A9">
            <w:pPr>
              <w:widowControl w:val="0"/>
              <w:rPr>
                <w:rFonts w:ascii="Calibri" w:cs="Calibri" w:eastAsia="Calibri" w:hAnsi="Calibri"/>
                <w:b w:val="0"/>
                <w:sz w:val="24"/>
                <w:szCs w:val="24"/>
                <w:vertAlign w:val="baseline"/>
              </w:rPr>
            </w:pPr>
            <w:r w:rsidDel="00000000" w:rsidR="00000000" w:rsidRPr="00000000">
              <w:rPr>
                <w:rFonts w:ascii="Calibri" w:cs="Calibri" w:eastAsia="Calibri" w:hAnsi="Calibri"/>
                <w:b w:val="1"/>
                <w:sz w:val="28"/>
                <w:szCs w:val="28"/>
                <w:vertAlign w:val="baseline"/>
                <w:rtl w:val="0"/>
              </w:rPr>
              <w:t xml:space="preserve">Key RtI Element/Feature:   Administrative and RTI Leadership Team </w:t>
            </w:r>
            <w:r w:rsidDel="00000000" w:rsidR="00000000" w:rsidRPr="00000000">
              <w:rPr>
                <w:rtl w:val="0"/>
              </w:rPr>
            </w:r>
          </w:p>
        </w:tc>
      </w:tr>
      <w:tr>
        <w:trPr>
          <w:trHeight w:val="640" w:hRule="atLeast"/>
        </w:trPr>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B1">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Specific  RtI Indicator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B2">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B3">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B4">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Timeline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B5">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B7">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Who’s          Responsible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B8">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Evidence of Change</w:t>
            </w:r>
            <w:r w:rsidDel="00000000" w:rsidR="00000000" w:rsidRPr="00000000">
              <w:rPr>
                <w:rtl w:val="0"/>
              </w:rPr>
            </w:r>
          </w:p>
        </w:tc>
      </w:tr>
      <w:tr>
        <w:trPr>
          <w:trHeight w:val="2000" w:hRule="atLeast"/>
        </w:trPr>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B9">
            <w:pPr>
              <w:widowControl w:val="0"/>
              <w:rPr/>
            </w:pPr>
            <w:r w:rsidDel="00000000" w:rsidR="00000000" w:rsidRPr="00000000">
              <w:rPr>
                <w:vertAlign w:val="baseline"/>
                <w:rtl w:val="0"/>
              </w:rPr>
              <w:t xml:space="preserve"> The LT articulates the school</w:t>
            </w:r>
            <w:r w:rsidDel="00000000" w:rsidR="00000000" w:rsidRPr="00000000">
              <w:rPr>
                <w:rtl w:val="0"/>
              </w:rPr>
              <w:t xml:space="preserve">’s RtI vision and how it can be used to support all students.</w:t>
            </w:r>
          </w:p>
          <w:p w:rsidR="00000000" w:rsidDel="00000000" w:rsidP="00000000" w:rsidRDefault="00000000" w:rsidRPr="00000000" w14:paraId="000000BA">
            <w:pPr>
              <w:widowControl w:val="0"/>
              <w:rPr/>
            </w:pPr>
            <w:r w:rsidDel="00000000" w:rsidR="00000000" w:rsidRPr="00000000">
              <w:rPr>
                <w:rtl w:val="0"/>
              </w:rPr>
              <w:t xml:space="preserve">Teacher teams meet to plan implementation, review data, and modify accordingly.</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BB">
            <w:pPr>
              <w:widowControl w:val="0"/>
              <w:rPr>
                <w:vertAlign w:val="baseline"/>
              </w:rPr>
            </w:pPr>
            <w:r w:rsidDel="00000000" w:rsidR="00000000" w:rsidRPr="00000000">
              <w:rPr>
                <w:vertAlign w:val="baseline"/>
                <w:rtl w:val="0"/>
              </w:rPr>
              <w:t xml:space="preserve"> </w:t>
            </w:r>
            <w:r w:rsidDel="00000000" w:rsidR="00000000" w:rsidRPr="00000000">
              <w:rPr>
                <w:rtl w:val="0"/>
              </w:rPr>
              <w:t xml:space="preserve">Complete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BC">
            <w:pPr>
              <w:widowControl w:val="0"/>
              <w:rPr/>
            </w:pPr>
            <w:r w:rsidDel="00000000" w:rsidR="00000000" w:rsidRPr="00000000">
              <w:rPr>
                <w:vertAlign w:val="baseline"/>
                <w:rtl w:val="0"/>
              </w:rPr>
              <w:t xml:space="preserve"> -</w:t>
            </w:r>
            <w:r w:rsidDel="00000000" w:rsidR="00000000" w:rsidRPr="00000000">
              <w:rPr>
                <w:rtl w:val="0"/>
              </w:rPr>
              <w:t xml:space="preserve"> Summer PD discuss RtI mission &amp; vision as it relates to screening, instruction, and progress monitoring.Alignment between RtI teachers and content teachers.</w:t>
            </w:r>
          </w:p>
          <w:p w:rsidR="00000000" w:rsidDel="00000000" w:rsidP="00000000" w:rsidRDefault="00000000" w:rsidRPr="00000000" w14:paraId="000000BD">
            <w:pPr>
              <w:widowControl w:val="0"/>
              <w:rPr/>
            </w:pPr>
            <w:r w:rsidDel="00000000" w:rsidR="00000000" w:rsidRPr="00000000">
              <w:rPr>
                <w:rtl w:val="0"/>
              </w:rPr>
              <w:t xml:space="preserve">- Taking time to analyze what is important for students to know. </w:t>
            </w:r>
          </w:p>
          <w:p w:rsidR="00000000" w:rsidDel="00000000" w:rsidP="00000000" w:rsidRDefault="00000000" w:rsidRPr="00000000" w14:paraId="000000BE">
            <w:pPr>
              <w:widowControl w:val="0"/>
              <w:rPr/>
            </w:pPr>
            <w:r w:rsidDel="00000000" w:rsidR="00000000" w:rsidRPr="00000000">
              <w:rPr>
                <w:rtl w:val="0"/>
              </w:rPr>
              <w:t xml:space="preserve">-Discussing for implementation</w:t>
            </w:r>
          </w:p>
          <w:p w:rsidR="00000000" w:rsidDel="00000000" w:rsidP="00000000" w:rsidRDefault="00000000" w:rsidRPr="00000000" w14:paraId="000000BF">
            <w:pPr>
              <w:widowControl w:val="0"/>
              <w:rPr/>
            </w:pPr>
            <w:r w:rsidDel="00000000" w:rsidR="00000000" w:rsidRPr="00000000">
              <w:rPr>
                <w:rtl w:val="0"/>
              </w:rPr>
              <w:t xml:space="preserve">-PL Series and data sharing. Planning as PL series </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C0">
            <w:pPr>
              <w:widowControl w:val="0"/>
              <w:rPr>
                <w:vertAlign w:val="baseline"/>
              </w:rPr>
            </w:pPr>
            <w:r w:rsidDel="00000000" w:rsidR="00000000" w:rsidRPr="00000000">
              <w:rPr>
                <w:rtl w:val="0"/>
              </w:rPr>
              <w:t xml:space="preserve">July 2019- June 2020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C1">
            <w:pPr>
              <w:widowControl w:val="0"/>
              <w:rPr>
                <w:vertAlign w:val="baseline"/>
              </w:rPr>
            </w:pPr>
            <w:r w:rsidDel="00000000" w:rsidR="00000000" w:rsidRPr="00000000">
              <w:rPr>
                <w:vertAlign w:val="baseline"/>
                <w:rtl w:val="0"/>
              </w:rPr>
              <w:t xml:space="preserve"> Screening Data from June 201</w:t>
            </w:r>
            <w:r w:rsidDel="00000000" w:rsidR="00000000" w:rsidRPr="00000000">
              <w:rPr>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C3">
            <w:pPr>
              <w:widowControl w:val="0"/>
              <w:rPr>
                <w:vertAlign w:val="baseline"/>
              </w:rPr>
            </w:pPr>
            <w:r w:rsidDel="00000000" w:rsidR="00000000" w:rsidRPr="00000000">
              <w:rPr>
                <w:vertAlign w:val="baseline"/>
                <w:rtl w:val="0"/>
              </w:rPr>
              <w:t xml:space="preserve"> </w:t>
            </w:r>
            <w:r w:rsidDel="00000000" w:rsidR="00000000" w:rsidRPr="00000000">
              <w:rPr>
                <w:rtl w:val="0"/>
              </w:rPr>
              <w:t xml:space="preserve">RtI/MTSS Leadership Team; RtI teacher team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C4">
            <w:pPr>
              <w:widowControl w:val="0"/>
              <w:rPr>
                <w:vertAlign w:val="baseline"/>
              </w:rPr>
            </w:pPr>
            <w:r w:rsidDel="00000000" w:rsidR="00000000" w:rsidRPr="00000000">
              <w:rPr>
                <w:vertAlign w:val="baseline"/>
                <w:rtl w:val="0"/>
              </w:rPr>
              <w:t xml:space="preserve"> Clear alignment between Rt</w:t>
            </w:r>
            <w:r w:rsidDel="00000000" w:rsidR="00000000" w:rsidRPr="00000000">
              <w:rPr>
                <w:rtl w:val="0"/>
              </w:rPr>
              <w:t xml:space="preserve">I curriculum and Unit plans</w:t>
            </w:r>
            <w:r w:rsidDel="00000000" w:rsidR="00000000" w:rsidRPr="00000000">
              <w:rPr>
                <w:rtl w:val="0"/>
              </w:rPr>
            </w:r>
          </w:p>
        </w:tc>
      </w:tr>
      <w:tr>
        <w:trPr>
          <w:trHeight w:val="320" w:hRule="atLeast"/>
        </w:trPr>
        <w:tc>
          <w:tcPr>
            <w:gridSpan w:val="8"/>
            <w:tcBorders>
              <w:top w:color="000000" w:space="0" w:sz="8" w:val="single"/>
              <w:left w:color="000000" w:space="0" w:sz="8" w:val="single"/>
              <w:bottom w:color="000000" w:space="0" w:sz="8" w:val="single"/>
              <w:right w:color="000000" w:space="0" w:sz="8" w:val="single"/>
            </w:tcBorders>
            <w:shd w:fill="deeaf6" w:val="clear"/>
            <w:tcMar>
              <w:top w:w="58.0" w:type="dxa"/>
              <w:left w:w="58.0" w:type="dxa"/>
              <w:bottom w:w="58.0" w:type="dxa"/>
              <w:right w:w="58.0" w:type="dxa"/>
            </w:tcMar>
            <w:vAlign w:val="top"/>
          </w:tcPr>
          <w:p w:rsidR="00000000" w:rsidDel="00000000" w:rsidP="00000000" w:rsidRDefault="00000000" w:rsidRPr="00000000" w14:paraId="000000C5">
            <w:pPr>
              <w:widowControl w:val="0"/>
              <w:rPr>
                <w:rFonts w:ascii="Calibri" w:cs="Calibri" w:eastAsia="Calibri" w:hAnsi="Calibri"/>
                <w:b w:val="0"/>
                <w:sz w:val="24"/>
                <w:szCs w:val="24"/>
                <w:vertAlign w:val="baseline"/>
              </w:rPr>
            </w:pPr>
            <w:r w:rsidDel="00000000" w:rsidR="00000000" w:rsidRPr="00000000">
              <w:rPr>
                <w:rFonts w:ascii="Calibri" w:cs="Calibri" w:eastAsia="Calibri" w:hAnsi="Calibri"/>
                <w:b w:val="1"/>
                <w:sz w:val="28"/>
                <w:szCs w:val="28"/>
                <w:vertAlign w:val="baseline"/>
                <w:rtl w:val="0"/>
              </w:rPr>
              <w:t xml:space="preserve">Key RtI Element/Feature:  Professional Development</w:t>
            </w:r>
            <w:r w:rsidDel="00000000" w:rsidR="00000000" w:rsidRPr="00000000">
              <w:rPr>
                <w:rtl w:val="0"/>
              </w:rPr>
            </w:r>
          </w:p>
        </w:tc>
      </w:tr>
      <w:tr>
        <w:trPr>
          <w:trHeight w:val="640" w:hRule="atLeast"/>
        </w:trPr>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CD">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Specific  RtI Indicator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CE">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CF">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Action</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D0">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Timeline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D2">
            <w:pPr>
              <w:widowControl w:val="0"/>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D3">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Who’s          Responsible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D4">
            <w:pPr>
              <w:widowControl w:val="0"/>
              <w:spacing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Evidence of Change</w:t>
            </w:r>
            <w:r w:rsidDel="00000000" w:rsidR="00000000" w:rsidRPr="00000000">
              <w:rPr>
                <w:rtl w:val="0"/>
              </w:rPr>
            </w:r>
          </w:p>
        </w:tc>
      </w:tr>
      <w:tr>
        <w:trPr>
          <w:trHeight w:val="2000" w:hRule="atLeast"/>
        </w:trPr>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D5">
            <w:pPr>
              <w:widowControl w:val="0"/>
              <w:rPr>
                <w:vertAlign w:val="baseline"/>
              </w:rPr>
            </w:pPr>
            <w:r w:rsidDel="00000000" w:rsidR="00000000" w:rsidRPr="00000000">
              <w:rPr>
                <w:vertAlign w:val="baseline"/>
                <w:rtl w:val="0"/>
              </w:rPr>
              <w:t xml:space="preserve"> PD addresses critical elements of effective RtI implementation such as:</w:t>
            </w:r>
          </w:p>
          <w:p w:rsidR="00000000" w:rsidDel="00000000" w:rsidP="00000000" w:rsidRDefault="00000000" w:rsidRPr="00000000" w14:paraId="000000D6">
            <w:pPr>
              <w:widowControl w:val="0"/>
              <w:rPr>
                <w:vertAlign w:val="baseline"/>
              </w:rPr>
            </w:pPr>
            <w:r w:rsidDel="00000000" w:rsidR="00000000" w:rsidRPr="00000000">
              <w:rPr>
                <w:vertAlign w:val="baseline"/>
                <w:rtl w:val="0"/>
              </w:rPr>
              <w:t xml:space="preserve">Using data to inform instruction B. Research-based instructional practices and interventions</w:t>
            </w:r>
          </w:p>
          <w:p w:rsidR="00000000" w:rsidDel="00000000" w:rsidP="00000000" w:rsidRDefault="00000000" w:rsidRPr="00000000" w14:paraId="000000D7">
            <w:pPr>
              <w:widowControl w:val="0"/>
              <w:rPr/>
            </w:pPr>
            <w:r w:rsidDel="00000000" w:rsidR="00000000" w:rsidRPr="00000000">
              <w:rPr>
                <w:rtl w:val="0"/>
              </w:rPr>
              <w:t xml:space="preserve">Regular RtI teacher teams meetings and smaller planning teams by grade meet for data inquiry and to modify instruction.</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D8">
            <w:pPr>
              <w:widowControl w:val="0"/>
              <w:rPr>
                <w:vertAlign w:val="baseline"/>
              </w:rPr>
            </w:pPr>
            <w:r w:rsidDel="00000000" w:rsidR="00000000" w:rsidRPr="00000000">
              <w:rPr>
                <w:vertAlign w:val="baseline"/>
                <w:rtl w:val="0"/>
              </w:rPr>
              <w:t xml:space="preserve"> </w:t>
            </w:r>
            <w:r w:rsidDel="00000000" w:rsidR="00000000" w:rsidRPr="00000000">
              <w:rPr>
                <w:rtl w:val="0"/>
              </w:rPr>
              <w:t xml:space="preserve">Complete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D9">
            <w:pPr>
              <w:widowControl w:val="0"/>
              <w:rPr/>
            </w:pPr>
            <w:r w:rsidDel="00000000" w:rsidR="00000000" w:rsidRPr="00000000">
              <w:rPr>
                <w:vertAlign w:val="baseline"/>
                <w:rtl w:val="0"/>
              </w:rPr>
              <w:t xml:space="preserve"> -</w:t>
            </w:r>
            <w:r w:rsidDel="00000000" w:rsidR="00000000" w:rsidRPr="00000000">
              <w:rPr>
                <w:rtl w:val="0"/>
              </w:rPr>
              <w:t xml:space="preserve">Discuss mission and vision of RtI in Summer PD.</w:t>
            </w:r>
          </w:p>
          <w:p w:rsidR="00000000" w:rsidDel="00000000" w:rsidP="00000000" w:rsidRDefault="00000000" w:rsidRPr="00000000" w14:paraId="000000DA">
            <w:pPr>
              <w:widowControl w:val="0"/>
              <w:rPr/>
            </w:pPr>
            <w:r w:rsidDel="00000000" w:rsidR="00000000" w:rsidRPr="00000000">
              <w:rPr>
                <w:rtl w:val="0"/>
              </w:rPr>
              <w:t xml:space="preserve">-Develop PD plan for the year (Planning, Assessment, Questioning/Discussion, &amp; Differentiation)</w:t>
            </w:r>
          </w:p>
        </w:tc>
        <w:tc>
          <w:tcPr>
            <w:gridSpan w:val="2"/>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DB">
            <w:pPr>
              <w:widowControl w:val="0"/>
              <w:rPr>
                <w:vertAlign w:val="baseline"/>
              </w:rPr>
            </w:pPr>
            <w:r w:rsidDel="00000000" w:rsidR="00000000" w:rsidRPr="00000000">
              <w:rPr>
                <w:vertAlign w:val="baseline"/>
                <w:rtl w:val="0"/>
              </w:rPr>
              <w:t xml:space="preserve"> July 201</w:t>
            </w:r>
            <w:r w:rsidDel="00000000" w:rsidR="00000000" w:rsidRPr="00000000">
              <w:rPr>
                <w:rtl w:val="0"/>
              </w:rPr>
              <w:t xml:space="preserve">9</w:t>
            </w:r>
            <w:r w:rsidDel="00000000" w:rsidR="00000000" w:rsidRPr="00000000">
              <w:rPr>
                <w:vertAlign w:val="baseline"/>
                <w:rtl w:val="0"/>
              </w:rPr>
              <w:t xml:space="preserve">-June 20</w:t>
            </w:r>
            <w:r w:rsidDel="00000000" w:rsidR="00000000" w:rsidRPr="00000000">
              <w:rPr>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DD">
            <w:pPr>
              <w:widowControl w:val="0"/>
              <w:rPr>
                <w:vertAlign w:val="baseline"/>
              </w:rPr>
            </w:pPr>
            <w:r w:rsidDel="00000000" w:rsidR="00000000" w:rsidRPr="00000000">
              <w:rPr>
                <w:rtl w:val="0"/>
              </w:rPr>
              <w:t xml:space="preserve">-</w:t>
            </w:r>
            <w:r w:rsidDel="00000000" w:rsidR="00000000" w:rsidRPr="00000000">
              <w:rPr>
                <w:vertAlign w:val="baseline"/>
                <w:rtl w:val="0"/>
              </w:rPr>
              <w:t xml:space="preserve"> Lori Strong</w:t>
            </w:r>
          </w:p>
          <w:p w:rsidR="00000000" w:rsidDel="00000000" w:rsidP="00000000" w:rsidRDefault="00000000" w:rsidRPr="00000000" w14:paraId="000000DE">
            <w:pPr>
              <w:widowControl w:val="0"/>
              <w:rPr/>
            </w:pPr>
            <w:r w:rsidDel="00000000" w:rsidR="00000000" w:rsidRPr="00000000">
              <w:rPr>
                <w:rtl w:val="0"/>
              </w:rPr>
              <w:t xml:space="preserve">-BSEA Instructional Priorities handbook </w:t>
            </w:r>
          </w:p>
          <w:p w:rsidR="00000000" w:rsidDel="00000000" w:rsidP="00000000" w:rsidRDefault="00000000" w:rsidRPr="00000000" w14:paraId="000000DF">
            <w:pPr>
              <w:widowControl w:val="0"/>
              <w:rPr/>
            </w:pPr>
            <w:r w:rsidDel="00000000" w:rsidR="00000000" w:rsidRPr="00000000">
              <w:rPr>
                <w:rtl w:val="0"/>
              </w:rPr>
              <w:t xml:space="preserve">-RtI interventions menu</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E0">
            <w:pPr>
              <w:widowControl w:val="0"/>
              <w:rPr/>
            </w:pPr>
            <w:r w:rsidDel="00000000" w:rsidR="00000000" w:rsidRPr="00000000">
              <w:rPr>
                <w:vertAlign w:val="baseline"/>
                <w:rtl w:val="0"/>
              </w:rPr>
              <w:t xml:space="preserve"> </w:t>
            </w:r>
            <w:r w:rsidDel="00000000" w:rsidR="00000000" w:rsidRPr="00000000">
              <w:rPr>
                <w:rtl w:val="0"/>
              </w:rPr>
              <w:t xml:space="preserve">-Leadership Team</w:t>
            </w:r>
          </w:p>
          <w:p w:rsidR="00000000" w:rsidDel="00000000" w:rsidP="00000000" w:rsidRDefault="00000000" w:rsidRPr="00000000" w14:paraId="000000E1">
            <w:pPr>
              <w:widowControl w:val="0"/>
              <w:rPr/>
            </w:pPr>
            <w:r w:rsidDel="00000000" w:rsidR="00000000" w:rsidRPr="00000000">
              <w:rPr>
                <w:rtl w:val="0"/>
              </w:rPr>
              <w:t xml:space="preserve">-RtI teacher team</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E2">
            <w:pPr>
              <w:widowControl w:val="0"/>
              <w:rPr>
                <w:vertAlign w:val="baseline"/>
              </w:rPr>
            </w:pPr>
            <w:r w:rsidDel="00000000" w:rsidR="00000000" w:rsidRPr="00000000">
              <w:rPr>
                <w:rtl w:val="0"/>
              </w:rPr>
              <w:t xml:space="preserve">Implementation of shared strategies across content areas.</w:t>
            </w: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tbl>
      <w:tblPr>
        <w:tblStyle w:val="Table4"/>
        <w:tblW w:w="14310.0" w:type="dxa"/>
        <w:jc w:val="left"/>
        <w:tblInd w:w="-572.0" w:type="dxa"/>
        <w:tblLayout w:type="fixed"/>
        <w:tblLook w:val="0000"/>
      </w:tblPr>
      <w:tblGrid>
        <w:gridCol w:w="2646"/>
        <w:gridCol w:w="2136"/>
        <w:gridCol w:w="3018"/>
        <w:gridCol w:w="1544"/>
        <w:gridCol w:w="373"/>
        <w:gridCol w:w="1128"/>
        <w:gridCol w:w="1518"/>
        <w:gridCol w:w="1947"/>
        <w:tblGridChange w:id="0">
          <w:tblGrid>
            <w:gridCol w:w="2646"/>
            <w:gridCol w:w="2136"/>
            <w:gridCol w:w="3018"/>
            <w:gridCol w:w="1544"/>
            <w:gridCol w:w="373"/>
            <w:gridCol w:w="1128"/>
            <w:gridCol w:w="1518"/>
            <w:gridCol w:w="1947"/>
          </w:tblGrid>
        </w:tblGridChange>
      </w:tblGrid>
      <w:tr>
        <w:trPr>
          <w:trHeight w:val="320" w:hRule="atLeast"/>
        </w:trPr>
        <w:tc>
          <w:tcPr>
            <w:gridSpan w:val="8"/>
            <w:tcBorders>
              <w:top w:color="000000" w:space="0" w:sz="8" w:val="single"/>
              <w:left w:color="000000" w:space="0" w:sz="8" w:val="single"/>
              <w:bottom w:color="000000" w:space="0" w:sz="8" w:val="single"/>
              <w:right w:color="000000" w:space="0" w:sz="8" w:val="single"/>
            </w:tcBorders>
            <w:shd w:fill="deeaf6" w:val="clear"/>
            <w:tcMar>
              <w:top w:w="58.0" w:type="dxa"/>
              <w:left w:w="58.0" w:type="dxa"/>
              <w:bottom w:w="58.0" w:type="dxa"/>
              <w:right w:w="58.0" w:type="dxa"/>
            </w:tcMar>
            <w:vAlign w:val="top"/>
          </w:tcPr>
          <w:p w:rsidR="00000000" w:rsidDel="00000000" w:rsidP="00000000" w:rsidRDefault="00000000" w:rsidRPr="00000000" w14:paraId="000000E4">
            <w:pP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Key RtI Element/Feature:  Social Emotional Supports</w:t>
            </w:r>
            <w:r w:rsidDel="00000000" w:rsidR="00000000" w:rsidRPr="00000000">
              <w:rPr>
                <w:rtl w:val="0"/>
              </w:rPr>
            </w:r>
          </w:p>
        </w:tc>
      </w:tr>
      <w:tr>
        <w:trPr>
          <w:trHeight w:val="640" w:hRule="atLeast"/>
        </w:trPr>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EC">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Specific  RtI Indicator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ED">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Current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EE">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Action</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EF">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Timeline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F1">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F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Who’s          Responsible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58.0" w:type="dxa"/>
              <w:left w:w="58.0" w:type="dxa"/>
              <w:bottom w:w="58.0" w:type="dxa"/>
              <w:right w:w="58.0" w:type="dxa"/>
            </w:tcMar>
            <w:vAlign w:val="center"/>
          </w:tcPr>
          <w:p w:rsidR="00000000" w:rsidDel="00000000" w:rsidP="00000000" w:rsidRDefault="00000000" w:rsidRPr="00000000" w14:paraId="000000F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Evidence of Change</w:t>
            </w:r>
            <w:r w:rsidDel="00000000" w:rsidR="00000000" w:rsidRPr="00000000">
              <w:rPr>
                <w:rtl w:val="0"/>
              </w:rPr>
            </w:r>
          </w:p>
        </w:tc>
      </w:tr>
      <w:tr>
        <w:trPr>
          <w:trHeight w:val="2000" w:hRule="atLeast"/>
        </w:trPr>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F4">
            <w:pPr>
              <w:rPr/>
            </w:pPr>
            <w:r w:rsidDel="00000000" w:rsidR="00000000" w:rsidRPr="00000000">
              <w:rPr>
                <w:rtl w:val="0"/>
              </w:rPr>
              <w:t xml:space="preserve">Tier 1: PBIS Rewards are utilized by all teachers; restorative circles are implemented for all students.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Tier 2 and 3: Students received small group and 1-1 support by guidance.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BIPs are implemented for students needed social and emotional support.</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F9">
            <w:pPr>
              <w:rPr/>
            </w:pPr>
            <w:r w:rsidDel="00000000" w:rsidR="00000000" w:rsidRPr="00000000">
              <w:rPr>
                <w:rtl w:val="0"/>
              </w:rPr>
              <w:t xml:space="preserve"> In progress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Complete</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0FD">
            <w:pPr>
              <w:rPr/>
            </w:pPr>
            <w:r w:rsidDel="00000000" w:rsidR="00000000" w:rsidRPr="00000000">
              <w:rPr>
                <w:rtl w:val="0"/>
              </w:rPr>
              <w:t xml:space="preserve"> -Teachers receive training in PBIS/Rewards</w:t>
            </w:r>
          </w:p>
          <w:p w:rsidR="00000000" w:rsidDel="00000000" w:rsidP="00000000" w:rsidRDefault="00000000" w:rsidRPr="00000000" w14:paraId="000000FE">
            <w:pPr>
              <w:rPr/>
            </w:pPr>
            <w:r w:rsidDel="00000000" w:rsidR="00000000" w:rsidRPr="00000000">
              <w:rPr>
                <w:rtl w:val="0"/>
              </w:rPr>
              <w:t xml:space="preserve">-Guidance department follows the protocols of the BIP plan and implementation</w:t>
            </w:r>
          </w:p>
          <w:p w:rsidR="00000000" w:rsidDel="00000000" w:rsidP="00000000" w:rsidRDefault="00000000" w:rsidRPr="00000000" w14:paraId="000000FF">
            <w:pP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100">
            <w:pPr>
              <w:rPr/>
            </w:pPr>
            <w:r w:rsidDel="00000000" w:rsidR="00000000" w:rsidRPr="00000000">
              <w:rPr>
                <w:rtl w:val="0"/>
              </w:rPr>
              <w:t xml:space="preserve"> July 2019-June 2020</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102">
            <w:pPr>
              <w:rPr/>
            </w:pPr>
            <w:r w:rsidDel="00000000" w:rsidR="00000000" w:rsidRPr="00000000">
              <w:rPr>
                <w:rtl w:val="0"/>
              </w:rPr>
              <w:t xml:space="preserve">-PBIS Rewards site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-BIP</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105">
            <w:pPr>
              <w:rPr/>
            </w:pPr>
            <w:r w:rsidDel="00000000" w:rsidR="00000000" w:rsidRPr="00000000">
              <w:rPr>
                <w:rtl w:val="0"/>
              </w:rPr>
              <w:t xml:space="preserve"> -DeFilippis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-Mapp</w:t>
            </w:r>
          </w:p>
        </w:tc>
        <w:tc>
          <w:tcPr>
            <w:tcBorders>
              <w:top w:color="000000" w:space="0" w:sz="8" w:val="single"/>
              <w:left w:color="000000" w:space="0" w:sz="8" w:val="single"/>
              <w:bottom w:color="000000" w:space="0" w:sz="8" w:val="single"/>
              <w:right w:color="000000" w:space="0" w:sz="8" w:val="single"/>
            </w:tcBorders>
            <w:tcMar>
              <w:top w:w="58.0" w:type="dxa"/>
              <w:left w:w="58.0" w:type="dxa"/>
              <w:bottom w:w="58.0" w:type="dxa"/>
              <w:right w:w="58.0" w:type="dxa"/>
            </w:tcMar>
            <w:vAlign w:val="top"/>
          </w:tcPr>
          <w:p w:rsidR="00000000" w:rsidDel="00000000" w:rsidP="00000000" w:rsidRDefault="00000000" w:rsidRPr="00000000" w14:paraId="00000108">
            <w:pPr>
              <w:rPr/>
            </w:pPr>
            <w:r w:rsidDel="00000000" w:rsidR="00000000" w:rsidRPr="00000000">
              <w:rPr>
                <w:rtl w:val="0"/>
              </w:rPr>
              <w:t xml:space="preserve">Reduction in referrals to guidance.</w:t>
            </w:r>
          </w:p>
          <w:p w:rsidR="00000000" w:rsidDel="00000000" w:rsidP="00000000" w:rsidRDefault="00000000" w:rsidRPr="00000000" w14:paraId="00000109">
            <w:pPr>
              <w:rPr/>
            </w:pPr>
            <w:r w:rsidDel="00000000" w:rsidR="00000000" w:rsidRPr="00000000">
              <w:rPr>
                <w:rtl w:val="0"/>
              </w:rPr>
            </w:r>
          </w:p>
        </w:tc>
      </w:tr>
    </w:tbl>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vertAlign w:val="baseline"/>
        </w:rPr>
      </w:pP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rtl w:val="0"/>
        </w:rPr>
      </w:r>
    </w:p>
    <w:p w:rsidR="00000000" w:rsidDel="00000000" w:rsidP="00000000" w:rsidRDefault="00000000" w:rsidRPr="00000000" w14:paraId="0000010D">
      <w:pPr>
        <w:rPr>
          <w:vertAlign w:val="baseline"/>
        </w:rPr>
      </w:pP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rtl w:val="0"/>
        </w:rPr>
      </w:r>
    </w:p>
    <w:sectPr>
      <w:pgSz w:h="12240" w:w="15840"/>
      <w:pgMar w:bottom="864" w:top="540" w:left="144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alibri"/>
  <w:font w:name="Times New Roman"/>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17"/>
        <w:szCs w:val="17"/>
        <w:lang w:val="en-US"/>
      </w:rPr>
    </w:rPrDefault>
    <w:pPrDefault>
      <w:pPr>
        <w:widowControl w:val="0"/>
        <w:spacing w:after="180" w:line="29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